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8A" w:rsidRPr="00D82613" w:rsidRDefault="0057688A" w:rsidP="00D82613">
      <w:pPr>
        <w:spacing w:before="100" w:beforeAutospacing="1" w:after="0" w:line="240" w:lineRule="auto"/>
        <w:jc w:val="center"/>
        <w:rPr>
          <w:rFonts w:ascii="Arial" w:hAnsi="Arial" w:cs="Arial"/>
          <w:b/>
          <w:bCs/>
          <w:color w:val="000000"/>
          <w:sz w:val="32"/>
          <w:szCs w:val="32"/>
          <w:lang w:eastAsia="ru-RU"/>
        </w:rPr>
      </w:pPr>
    </w:p>
    <w:p w:rsidR="0057688A" w:rsidRPr="00D82613" w:rsidRDefault="0057688A" w:rsidP="00D82613">
      <w:pPr>
        <w:spacing w:after="0"/>
        <w:jc w:val="center"/>
        <w:rPr>
          <w:rFonts w:ascii="Arial" w:hAnsi="Arial" w:cs="Arial"/>
          <w:b/>
          <w:bCs/>
          <w:sz w:val="32"/>
          <w:szCs w:val="32"/>
        </w:rPr>
      </w:pPr>
      <w:r w:rsidRPr="00D82613">
        <w:rPr>
          <w:rFonts w:ascii="Arial" w:hAnsi="Arial" w:cs="Arial"/>
          <w:b/>
          <w:bCs/>
          <w:sz w:val="32"/>
          <w:szCs w:val="32"/>
        </w:rPr>
        <w:t>РОССИЙСКАЯ ФЕДЕРАЦИЯ</w:t>
      </w:r>
    </w:p>
    <w:p w:rsidR="0057688A" w:rsidRPr="00D82613" w:rsidRDefault="0057688A" w:rsidP="00D82613">
      <w:pPr>
        <w:pStyle w:val="Heading1"/>
        <w:rPr>
          <w:rFonts w:ascii="Arial" w:hAnsi="Arial" w:cs="Arial"/>
          <w:sz w:val="32"/>
          <w:szCs w:val="32"/>
        </w:rPr>
      </w:pPr>
      <w:r w:rsidRPr="00D82613">
        <w:rPr>
          <w:rFonts w:ascii="Arial" w:hAnsi="Arial" w:cs="Arial"/>
          <w:sz w:val="32"/>
          <w:szCs w:val="32"/>
        </w:rPr>
        <w:t>АДМИНИСТРАЦИЯ   ЛЕНИНСКОГО СЕЛЬСОВЕТА</w:t>
      </w:r>
    </w:p>
    <w:p w:rsidR="0057688A" w:rsidRPr="00D82613" w:rsidRDefault="0057688A" w:rsidP="00D82613">
      <w:pPr>
        <w:spacing w:after="0"/>
        <w:jc w:val="center"/>
        <w:rPr>
          <w:rFonts w:ascii="Arial" w:hAnsi="Arial" w:cs="Arial"/>
          <w:b/>
          <w:bCs/>
          <w:sz w:val="32"/>
          <w:szCs w:val="32"/>
        </w:rPr>
      </w:pPr>
      <w:r w:rsidRPr="00D82613">
        <w:rPr>
          <w:rFonts w:ascii="Arial" w:hAnsi="Arial" w:cs="Arial"/>
          <w:b/>
          <w:bCs/>
          <w:sz w:val="32"/>
          <w:szCs w:val="32"/>
        </w:rPr>
        <w:t>КАСТОРЕНСКОГО РАЙОНА  КУРСКОЙ ОБЛАСТИ</w:t>
      </w:r>
    </w:p>
    <w:p w:rsidR="0057688A" w:rsidRPr="00D82613" w:rsidRDefault="0057688A" w:rsidP="00D82613">
      <w:pPr>
        <w:jc w:val="center"/>
        <w:rPr>
          <w:rFonts w:ascii="Arial" w:hAnsi="Arial" w:cs="Arial"/>
          <w:b/>
          <w:bCs/>
          <w:sz w:val="32"/>
          <w:szCs w:val="32"/>
        </w:rPr>
      </w:pPr>
    </w:p>
    <w:p w:rsidR="0057688A" w:rsidRPr="00D82613" w:rsidRDefault="0057688A" w:rsidP="00D82613">
      <w:pPr>
        <w:pStyle w:val="Heading2"/>
        <w:rPr>
          <w:rFonts w:ascii="Arial" w:hAnsi="Arial" w:cs="Arial"/>
          <w:sz w:val="32"/>
          <w:szCs w:val="32"/>
        </w:rPr>
      </w:pPr>
      <w:r w:rsidRPr="00D82613">
        <w:rPr>
          <w:rFonts w:ascii="Arial" w:hAnsi="Arial" w:cs="Arial"/>
          <w:sz w:val="32"/>
          <w:szCs w:val="32"/>
        </w:rPr>
        <w:t>ПОСТАНОВЛЕНИЕ</w:t>
      </w:r>
    </w:p>
    <w:p w:rsidR="0057688A" w:rsidRPr="00D82613" w:rsidRDefault="0057688A" w:rsidP="00D82613">
      <w:pPr>
        <w:jc w:val="center"/>
        <w:rPr>
          <w:rFonts w:ascii="Arial" w:hAnsi="Arial" w:cs="Arial"/>
          <w:b/>
          <w:bCs/>
          <w:sz w:val="32"/>
          <w:szCs w:val="32"/>
        </w:rPr>
      </w:pPr>
    </w:p>
    <w:p w:rsidR="0057688A" w:rsidRPr="00D82613" w:rsidRDefault="0057688A" w:rsidP="00D82613">
      <w:pPr>
        <w:spacing w:after="0"/>
        <w:jc w:val="center"/>
        <w:rPr>
          <w:rFonts w:ascii="Arial" w:hAnsi="Arial" w:cs="Arial"/>
          <w:b/>
          <w:bCs/>
          <w:sz w:val="32"/>
          <w:szCs w:val="32"/>
        </w:rPr>
      </w:pPr>
      <w:r w:rsidRPr="00D82613">
        <w:rPr>
          <w:rFonts w:ascii="Arial" w:hAnsi="Arial" w:cs="Arial"/>
          <w:b/>
          <w:bCs/>
          <w:sz w:val="32"/>
          <w:szCs w:val="32"/>
        </w:rPr>
        <w:t>От 22 октября 2024 года № 59</w:t>
      </w:r>
      <w:r>
        <w:rPr>
          <w:rFonts w:ascii="Arial" w:hAnsi="Arial" w:cs="Arial"/>
          <w:b/>
          <w:bCs/>
          <w:sz w:val="32"/>
          <w:szCs w:val="32"/>
        </w:rPr>
        <w:t>-</w:t>
      </w:r>
      <w:r w:rsidRPr="00D82613">
        <w:rPr>
          <w:rFonts w:ascii="Arial" w:hAnsi="Arial" w:cs="Arial"/>
          <w:b/>
          <w:bCs/>
          <w:sz w:val="32"/>
          <w:szCs w:val="32"/>
        </w:rPr>
        <w:t>А</w:t>
      </w:r>
    </w:p>
    <w:p w:rsidR="0057688A" w:rsidRPr="00D82613" w:rsidRDefault="0057688A" w:rsidP="00D82613">
      <w:pPr>
        <w:spacing w:after="0"/>
        <w:jc w:val="center"/>
        <w:rPr>
          <w:rFonts w:ascii="Arial" w:hAnsi="Arial" w:cs="Arial"/>
          <w:b/>
          <w:bCs/>
          <w:sz w:val="32"/>
          <w:szCs w:val="32"/>
        </w:rPr>
      </w:pPr>
    </w:p>
    <w:p w:rsidR="0057688A" w:rsidRPr="00D82613" w:rsidRDefault="0057688A" w:rsidP="00D82613">
      <w:pPr>
        <w:spacing w:after="0" w:line="240" w:lineRule="auto"/>
        <w:jc w:val="center"/>
        <w:rPr>
          <w:rFonts w:ascii="Arial" w:hAnsi="Arial" w:cs="Arial"/>
          <w:b/>
          <w:bCs/>
          <w:color w:val="000000"/>
          <w:sz w:val="32"/>
          <w:szCs w:val="32"/>
          <w:lang w:eastAsia="ru-RU"/>
        </w:rPr>
      </w:pPr>
      <w:r w:rsidRPr="00D82613">
        <w:rPr>
          <w:rFonts w:ascii="Arial" w:hAnsi="Arial" w:cs="Arial"/>
          <w:b/>
          <w:bCs/>
          <w:color w:val="000000"/>
          <w:sz w:val="32"/>
          <w:szCs w:val="32"/>
          <w:lang w:eastAsia="ru-RU"/>
        </w:rPr>
        <w:t>Об утверждении муниципальной программы муниципального образования «Ленинского  сельсовет» Касторенского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на 2025-2027 годы</w:t>
      </w:r>
    </w:p>
    <w:p w:rsidR="0057688A" w:rsidRPr="00D82613" w:rsidRDefault="0057688A" w:rsidP="00D82613">
      <w:pPr>
        <w:spacing w:after="0" w:line="240" w:lineRule="auto"/>
        <w:jc w:val="center"/>
        <w:rPr>
          <w:rFonts w:ascii="Arial" w:hAnsi="Arial" w:cs="Arial"/>
          <w:b/>
          <w:bCs/>
          <w:sz w:val="32"/>
          <w:szCs w:val="32"/>
          <w:lang w:eastAsia="ru-RU"/>
        </w:rPr>
      </w:pPr>
    </w:p>
    <w:p w:rsidR="0057688A" w:rsidRPr="00D82613" w:rsidRDefault="0057688A" w:rsidP="00524958">
      <w:pPr>
        <w:spacing w:after="0" w:line="240" w:lineRule="auto"/>
        <w:rPr>
          <w:rFonts w:ascii="Arial" w:hAnsi="Arial" w:cs="Arial"/>
          <w:sz w:val="24"/>
          <w:szCs w:val="24"/>
          <w:lang w:eastAsia="ru-RU"/>
        </w:rPr>
      </w:pPr>
      <w:r w:rsidRPr="00D82613">
        <w:rPr>
          <w:rFonts w:ascii="Arial" w:hAnsi="Arial" w:cs="Arial"/>
          <w:color w:val="000000"/>
          <w:sz w:val="24"/>
          <w:szCs w:val="24"/>
          <w:lang w:eastAsia="ru-RU"/>
        </w:rPr>
        <w:t> </w:t>
      </w:r>
    </w:p>
    <w:p w:rsidR="0057688A" w:rsidRPr="00D82613" w:rsidRDefault="0057688A" w:rsidP="00524958">
      <w:pPr>
        <w:spacing w:after="0" w:line="240" w:lineRule="auto"/>
        <w:ind w:firstLine="851"/>
        <w:jc w:val="both"/>
        <w:rPr>
          <w:rFonts w:ascii="Arial" w:hAnsi="Arial" w:cs="Arial"/>
          <w:sz w:val="24"/>
          <w:szCs w:val="24"/>
          <w:lang w:eastAsia="ru-RU"/>
        </w:rPr>
      </w:pPr>
      <w:r w:rsidRPr="00D82613">
        <w:rPr>
          <w:rFonts w:ascii="Arial" w:hAnsi="Arial" w:cs="Arial"/>
          <w:color w:val="000000"/>
          <w:sz w:val="24"/>
          <w:szCs w:val="24"/>
          <w:lang w:eastAsia="ru-RU"/>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«Ленинский сельсовет» Касторенского района Курской области, </w:t>
      </w:r>
      <w:r w:rsidRPr="00D82613">
        <w:rPr>
          <w:rFonts w:ascii="Arial" w:hAnsi="Arial" w:cs="Arial"/>
          <w:sz w:val="24"/>
          <w:szCs w:val="24"/>
        </w:rPr>
        <w:t>Администрация Ленинского сельсовета Касторенского района Курской  области ПОСТАНОВЛЯЕТ</w:t>
      </w:r>
      <w:r w:rsidRPr="00D82613">
        <w:rPr>
          <w:rFonts w:ascii="Arial" w:hAnsi="Arial" w:cs="Arial"/>
          <w:color w:val="000000"/>
          <w:sz w:val="24"/>
          <w:szCs w:val="24"/>
          <w:lang w:eastAsia="ru-RU"/>
        </w:rPr>
        <w:t>:</w:t>
      </w:r>
    </w:p>
    <w:p w:rsidR="0057688A" w:rsidRPr="00D82613" w:rsidRDefault="0057688A" w:rsidP="00447BF8">
      <w:pPr>
        <w:spacing w:before="100" w:beforeAutospacing="1" w:after="0" w:line="240" w:lineRule="auto"/>
        <w:ind w:firstLine="851"/>
        <w:jc w:val="both"/>
        <w:rPr>
          <w:rFonts w:ascii="Arial" w:hAnsi="Arial" w:cs="Arial"/>
          <w:color w:val="000000"/>
          <w:sz w:val="24"/>
          <w:szCs w:val="24"/>
          <w:lang w:eastAsia="ru-RU"/>
        </w:rPr>
      </w:pPr>
      <w:r w:rsidRPr="00D82613">
        <w:rPr>
          <w:rFonts w:ascii="Arial" w:hAnsi="Arial" w:cs="Arial"/>
          <w:color w:val="000000"/>
          <w:sz w:val="24"/>
          <w:szCs w:val="24"/>
          <w:lang w:eastAsia="ru-RU"/>
        </w:rPr>
        <w:t>1. Утвердить прилагаемую муниципальную программу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 на 2025-2027 годы (далее – Программа).</w:t>
      </w:r>
    </w:p>
    <w:p w:rsidR="0057688A" w:rsidRPr="00D82613" w:rsidRDefault="0057688A" w:rsidP="00D044F9">
      <w:pPr>
        <w:shd w:val="clear" w:color="auto" w:fill="FFFFFF"/>
        <w:spacing w:after="0" w:line="240" w:lineRule="auto"/>
        <w:jc w:val="both"/>
        <w:rPr>
          <w:rFonts w:ascii="Arial" w:hAnsi="Arial" w:cs="Arial"/>
          <w:sz w:val="24"/>
          <w:szCs w:val="24"/>
          <w:lang w:eastAsia="ru-RU"/>
        </w:rPr>
      </w:pPr>
      <w:r w:rsidRPr="00D82613">
        <w:rPr>
          <w:rFonts w:ascii="Arial" w:hAnsi="Arial" w:cs="Arial"/>
          <w:sz w:val="24"/>
          <w:szCs w:val="24"/>
          <w:lang w:eastAsia="ru-RU"/>
        </w:rPr>
        <w:t xml:space="preserve">              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57688A" w:rsidRPr="00D82613" w:rsidRDefault="0057688A" w:rsidP="00950773">
      <w:pPr>
        <w:pStyle w:val="NoSpacing"/>
        <w:jc w:val="both"/>
        <w:rPr>
          <w:rFonts w:ascii="Arial" w:hAnsi="Arial" w:cs="Arial"/>
        </w:rPr>
      </w:pPr>
      <w:r w:rsidRPr="00D82613">
        <w:rPr>
          <w:rFonts w:ascii="Arial" w:hAnsi="Arial" w:cs="Arial"/>
          <w:lang w:eastAsia="ru-RU"/>
        </w:rPr>
        <w:t xml:space="preserve">             3. </w:t>
      </w:r>
      <w:r w:rsidRPr="00D82613">
        <w:rPr>
          <w:rFonts w:ascii="Arial" w:hAnsi="Arial" w:cs="Arial"/>
        </w:rPr>
        <w:t>Постановление вступает в силу с 1 января 2025 года.</w:t>
      </w:r>
    </w:p>
    <w:p w:rsidR="0057688A" w:rsidRPr="00D82613" w:rsidRDefault="0057688A" w:rsidP="00524958">
      <w:pPr>
        <w:shd w:val="clear" w:color="auto" w:fill="FFFFFF"/>
        <w:spacing w:after="0" w:line="341" w:lineRule="atLeast"/>
        <w:ind w:firstLine="708"/>
        <w:rPr>
          <w:rFonts w:ascii="Arial" w:hAnsi="Arial" w:cs="Arial"/>
          <w:sz w:val="24"/>
          <w:szCs w:val="24"/>
          <w:lang w:eastAsia="ru-RU"/>
        </w:rPr>
      </w:pPr>
      <w:r w:rsidRPr="00D82613">
        <w:rPr>
          <w:rFonts w:ascii="Arial" w:hAnsi="Arial" w:cs="Arial"/>
          <w:sz w:val="24"/>
          <w:szCs w:val="24"/>
          <w:lang w:eastAsia="ru-RU"/>
        </w:rPr>
        <w:t xml:space="preserve"> 4. Контроль за исполнением настоящего постановления оставляю за собой.</w:t>
      </w:r>
    </w:p>
    <w:p w:rsidR="0057688A" w:rsidRPr="00D82613" w:rsidRDefault="0057688A" w:rsidP="00524958">
      <w:pPr>
        <w:spacing w:after="0" w:line="240" w:lineRule="auto"/>
        <w:jc w:val="both"/>
        <w:rPr>
          <w:rFonts w:ascii="Arial" w:hAnsi="Arial" w:cs="Arial"/>
          <w:color w:val="000000"/>
          <w:sz w:val="24"/>
          <w:szCs w:val="24"/>
          <w:lang w:eastAsia="ru-RU"/>
        </w:rPr>
      </w:pPr>
      <w:r w:rsidRPr="00D82613">
        <w:rPr>
          <w:rFonts w:ascii="Arial" w:hAnsi="Arial" w:cs="Arial"/>
          <w:color w:val="000000"/>
          <w:sz w:val="24"/>
          <w:szCs w:val="24"/>
          <w:lang w:eastAsia="ru-RU"/>
        </w:rPr>
        <w:t> </w:t>
      </w:r>
    </w:p>
    <w:p w:rsidR="0057688A" w:rsidRPr="00D82613" w:rsidRDefault="0057688A" w:rsidP="00524958">
      <w:pPr>
        <w:spacing w:after="0" w:line="240" w:lineRule="auto"/>
        <w:jc w:val="both"/>
        <w:rPr>
          <w:rFonts w:ascii="Arial" w:hAnsi="Arial" w:cs="Arial"/>
          <w:color w:val="000000"/>
          <w:sz w:val="24"/>
          <w:szCs w:val="24"/>
          <w:lang w:eastAsia="ru-RU"/>
        </w:rPr>
      </w:pPr>
    </w:p>
    <w:p w:rsidR="0057688A" w:rsidRPr="00D82613" w:rsidRDefault="0057688A" w:rsidP="00524958">
      <w:pPr>
        <w:spacing w:after="0" w:line="240" w:lineRule="auto"/>
        <w:jc w:val="both"/>
        <w:rPr>
          <w:rFonts w:ascii="Arial" w:hAnsi="Arial" w:cs="Arial"/>
          <w:color w:val="000000"/>
          <w:sz w:val="24"/>
          <w:szCs w:val="24"/>
          <w:lang w:eastAsia="ru-RU"/>
        </w:rPr>
      </w:pPr>
    </w:p>
    <w:p w:rsidR="0057688A" w:rsidRPr="00D82613" w:rsidRDefault="0057688A" w:rsidP="00524958">
      <w:pPr>
        <w:spacing w:after="0" w:line="240" w:lineRule="auto"/>
        <w:jc w:val="both"/>
        <w:rPr>
          <w:rFonts w:ascii="Arial" w:hAnsi="Arial" w:cs="Arial"/>
          <w:color w:val="000000"/>
          <w:sz w:val="24"/>
          <w:szCs w:val="24"/>
          <w:lang w:eastAsia="ru-RU"/>
        </w:rPr>
      </w:pPr>
      <w:r w:rsidRPr="00D82613">
        <w:rPr>
          <w:rFonts w:ascii="Arial" w:hAnsi="Arial" w:cs="Arial"/>
          <w:color w:val="000000"/>
          <w:sz w:val="24"/>
          <w:szCs w:val="24"/>
          <w:lang w:eastAsia="ru-RU"/>
        </w:rPr>
        <w:t xml:space="preserve">Глава </w:t>
      </w:r>
    </w:p>
    <w:p w:rsidR="0057688A" w:rsidRPr="00D82613" w:rsidRDefault="0057688A" w:rsidP="00524958">
      <w:pPr>
        <w:spacing w:after="0" w:line="240" w:lineRule="auto"/>
        <w:jc w:val="both"/>
        <w:rPr>
          <w:rFonts w:ascii="Arial" w:hAnsi="Arial" w:cs="Arial"/>
          <w:sz w:val="24"/>
          <w:szCs w:val="24"/>
          <w:lang w:eastAsia="ru-RU"/>
        </w:rPr>
      </w:pPr>
      <w:r w:rsidRPr="00D82613">
        <w:rPr>
          <w:rFonts w:ascii="Arial" w:hAnsi="Arial" w:cs="Arial"/>
          <w:color w:val="000000"/>
          <w:sz w:val="24"/>
          <w:szCs w:val="24"/>
          <w:lang w:eastAsia="ru-RU"/>
        </w:rPr>
        <w:t xml:space="preserve">Ленинского сельсовета                                              </w:t>
      </w:r>
      <w:r>
        <w:rPr>
          <w:rFonts w:ascii="Arial" w:hAnsi="Arial" w:cs="Arial"/>
          <w:color w:val="000000"/>
          <w:sz w:val="24"/>
          <w:szCs w:val="24"/>
          <w:lang w:eastAsia="ru-RU"/>
        </w:rPr>
        <w:t xml:space="preserve">           </w:t>
      </w:r>
      <w:r w:rsidRPr="00D82613">
        <w:rPr>
          <w:rFonts w:ascii="Arial" w:hAnsi="Arial" w:cs="Arial"/>
          <w:color w:val="000000"/>
          <w:sz w:val="24"/>
          <w:szCs w:val="24"/>
          <w:lang w:eastAsia="ru-RU"/>
        </w:rPr>
        <w:t xml:space="preserve">   А.М. Лохмато</w:t>
      </w:r>
      <w:r>
        <w:rPr>
          <w:rFonts w:ascii="Arial" w:hAnsi="Arial" w:cs="Arial"/>
          <w:color w:val="000000"/>
          <w:sz w:val="24"/>
          <w:szCs w:val="24"/>
          <w:lang w:eastAsia="ru-RU"/>
        </w:rPr>
        <w:t>в</w:t>
      </w:r>
    </w:p>
    <w:p w:rsidR="0057688A" w:rsidRDefault="0057688A" w:rsidP="00D82613">
      <w:pPr>
        <w:spacing w:before="100" w:beforeAutospacing="1" w:after="0" w:line="240" w:lineRule="auto"/>
        <w:jc w:val="both"/>
        <w:rPr>
          <w:rFonts w:ascii="Arial" w:hAnsi="Arial" w:cs="Arial"/>
          <w:sz w:val="24"/>
          <w:szCs w:val="24"/>
          <w:lang w:eastAsia="ru-RU"/>
        </w:rPr>
      </w:pPr>
      <w:r w:rsidRPr="00D82613">
        <w:rPr>
          <w:rFonts w:ascii="Arial" w:hAnsi="Arial" w:cs="Arial"/>
          <w:color w:val="000000"/>
          <w:sz w:val="24"/>
          <w:szCs w:val="24"/>
          <w:lang w:eastAsia="ru-RU"/>
        </w:rPr>
        <w:t> </w:t>
      </w:r>
    </w:p>
    <w:p w:rsidR="0057688A" w:rsidRPr="00D82613" w:rsidRDefault="0057688A" w:rsidP="00D82613">
      <w:pPr>
        <w:spacing w:before="100" w:beforeAutospacing="1" w:after="0" w:line="240" w:lineRule="auto"/>
        <w:jc w:val="both"/>
        <w:rPr>
          <w:rFonts w:ascii="Arial" w:hAnsi="Arial" w:cs="Arial"/>
          <w:sz w:val="24"/>
          <w:szCs w:val="24"/>
          <w:lang w:eastAsia="ru-RU"/>
        </w:rPr>
      </w:pP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Утверждена </w:t>
      </w: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постановлением</w:t>
      </w:r>
    </w:p>
    <w:p w:rsidR="0057688A"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администрации </w:t>
      </w: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Ленинского сельсовет</w:t>
      </w: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Касторенского района</w:t>
      </w: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Курской области</w:t>
      </w:r>
    </w:p>
    <w:p w:rsidR="0057688A" w:rsidRPr="00D82613" w:rsidRDefault="0057688A" w:rsidP="00D8261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от 22.10.2024г.№ 59А</w:t>
      </w:r>
    </w:p>
    <w:p w:rsidR="0057688A" w:rsidRPr="00D82613" w:rsidRDefault="0057688A" w:rsidP="004B2675">
      <w:pPr>
        <w:spacing w:before="100" w:beforeAutospacing="1" w:after="0" w:line="240" w:lineRule="auto"/>
        <w:jc w:val="center"/>
        <w:rPr>
          <w:rFonts w:ascii="Arial" w:hAnsi="Arial" w:cs="Arial"/>
          <w:sz w:val="30"/>
          <w:szCs w:val="30"/>
          <w:lang w:eastAsia="ru-RU"/>
        </w:rPr>
      </w:pPr>
      <w:r w:rsidRPr="00D82613">
        <w:rPr>
          <w:rFonts w:ascii="Arial" w:hAnsi="Arial" w:cs="Arial"/>
          <w:b/>
          <w:bCs/>
          <w:color w:val="000000"/>
          <w:sz w:val="30"/>
          <w:szCs w:val="30"/>
          <w:lang w:eastAsia="ru-RU"/>
        </w:rPr>
        <w:t>Муниципальная программа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57688A" w:rsidRPr="00D82613" w:rsidRDefault="0057688A" w:rsidP="00AD40B6">
      <w:pPr>
        <w:spacing w:before="100" w:beforeAutospacing="1" w:after="0" w:line="240" w:lineRule="auto"/>
        <w:jc w:val="center"/>
        <w:rPr>
          <w:rFonts w:ascii="Arial" w:hAnsi="Arial" w:cs="Arial"/>
          <w:b/>
          <w:bCs/>
          <w:sz w:val="30"/>
          <w:szCs w:val="30"/>
          <w:lang w:eastAsia="ru-RU"/>
        </w:rPr>
      </w:pPr>
      <w:r w:rsidRPr="00D82613">
        <w:rPr>
          <w:rFonts w:ascii="Arial" w:hAnsi="Arial" w:cs="Arial"/>
          <w:b/>
          <w:bCs/>
          <w:sz w:val="30"/>
          <w:szCs w:val="30"/>
          <w:lang w:eastAsia="ru-RU"/>
        </w:rPr>
        <w:t>Паспорт</w:t>
      </w:r>
    </w:p>
    <w:p w:rsidR="0057688A" w:rsidRPr="00D82613" w:rsidRDefault="0057688A" w:rsidP="00AD40B6">
      <w:pPr>
        <w:spacing w:before="100" w:beforeAutospacing="1" w:after="0" w:line="240" w:lineRule="auto"/>
        <w:jc w:val="center"/>
        <w:rPr>
          <w:rFonts w:ascii="Arial" w:hAnsi="Arial" w:cs="Arial"/>
          <w:b/>
          <w:bCs/>
          <w:color w:val="000000"/>
          <w:sz w:val="30"/>
          <w:szCs w:val="30"/>
          <w:lang w:eastAsia="ru-RU"/>
        </w:rPr>
      </w:pPr>
      <w:r w:rsidRPr="00D82613">
        <w:rPr>
          <w:rFonts w:ascii="Arial" w:hAnsi="Arial" w:cs="Arial"/>
          <w:b/>
          <w:bCs/>
          <w:color w:val="000000"/>
          <w:sz w:val="30"/>
          <w:szCs w:val="30"/>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57688A" w:rsidRPr="00D82613" w:rsidRDefault="0057688A" w:rsidP="00AD40B6">
      <w:pPr>
        <w:spacing w:before="100" w:beforeAutospacing="1" w:after="0" w:line="240" w:lineRule="auto"/>
        <w:jc w:val="center"/>
        <w:rPr>
          <w:rFonts w:ascii="Arial" w:hAnsi="Arial" w:cs="Arial"/>
          <w:sz w:val="24"/>
          <w:szCs w:val="24"/>
          <w:lang w:eastAsia="ru-RU"/>
        </w:rPr>
      </w:pPr>
    </w:p>
    <w:tbl>
      <w:tblPr>
        <w:tblW w:w="9240" w:type="dxa"/>
        <w:tblInd w:w="2" w:type="dxa"/>
        <w:tblCellMar>
          <w:left w:w="0" w:type="dxa"/>
          <w:right w:w="0" w:type="dxa"/>
        </w:tblCellMar>
        <w:tblLook w:val="00A0"/>
      </w:tblPr>
      <w:tblGrid>
        <w:gridCol w:w="3261"/>
        <w:gridCol w:w="5979"/>
      </w:tblGrid>
      <w:tr w:rsidR="0057688A" w:rsidRPr="00D82613">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Наименование Программы</w:t>
            </w:r>
          </w:p>
        </w:tc>
        <w:tc>
          <w:tcPr>
            <w:tcW w:w="5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tc>
      </w:tr>
      <w:tr w:rsidR="0057688A" w:rsidRPr="00D82613">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Ответственный исполнитель Программы</w:t>
            </w:r>
          </w:p>
        </w:tc>
        <w:tc>
          <w:tcPr>
            <w:tcW w:w="5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Соисполнители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отсутствуют</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Участники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отсутствуют</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Подпрограммы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подпрограмма «Реализация муниципальной политики в сфере физической культуры и спорта» муниципальной программы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57688A" w:rsidRPr="00D82613">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Программно-целевые инструменты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отсутствуют</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Цели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447BF8">
            <w:pPr>
              <w:spacing w:after="0" w:line="240" w:lineRule="auto"/>
              <w:jc w:val="both"/>
              <w:rPr>
                <w:rFonts w:ascii="Arial" w:hAnsi="Arial" w:cs="Arial"/>
                <w:sz w:val="24"/>
                <w:szCs w:val="24"/>
                <w:lang w:eastAsia="ru-RU"/>
              </w:rPr>
            </w:pPr>
            <w:r w:rsidRPr="00D82613">
              <w:rPr>
                <w:rFonts w:ascii="Arial" w:hAnsi="Arial" w:cs="Arial"/>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7688A" w:rsidRPr="00D82613" w:rsidRDefault="0057688A" w:rsidP="00447BF8">
            <w:pPr>
              <w:spacing w:after="0" w:line="240" w:lineRule="auto"/>
              <w:jc w:val="both"/>
              <w:rPr>
                <w:rFonts w:ascii="Arial" w:hAnsi="Arial" w:cs="Arial"/>
                <w:sz w:val="24"/>
                <w:szCs w:val="24"/>
                <w:lang w:eastAsia="ru-RU"/>
              </w:rPr>
            </w:pPr>
            <w:r w:rsidRPr="00D82613">
              <w:rPr>
                <w:rFonts w:ascii="Arial" w:hAnsi="Arial" w:cs="Arial"/>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Задачи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повышение интереса населения муниципального образования к занятиям физической культурой и спортом;</w:t>
            </w:r>
            <w:r>
              <w:rPr>
                <w:rFonts w:ascii="Arial" w:hAnsi="Arial" w:cs="Arial"/>
                <w:sz w:val="24"/>
                <w:szCs w:val="24"/>
                <w:lang w:eastAsia="ru-RU"/>
              </w:rPr>
              <w:t xml:space="preserve"> </w:t>
            </w:r>
            <w:r w:rsidRPr="00D82613">
              <w:rPr>
                <w:rFonts w:ascii="Arial" w:hAnsi="Arial" w:cs="Arial"/>
                <w:sz w:val="24"/>
                <w:szCs w:val="24"/>
                <w:lang w:eastAsia="ru-RU"/>
              </w:rPr>
              <w:t>физическое воспитание и формирование здорового образа жи</w:t>
            </w:r>
            <w:r>
              <w:rPr>
                <w:rFonts w:ascii="Arial" w:hAnsi="Arial" w:cs="Arial"/>
                <w:sz w:val="24"/>
                <w:szCs w:val="24"/>
                <w:lang w:eastAsia="ru-RU"/>
              </w:rPr>
              <w:t xml:space="preserve">зни детей дошкольного возраста; </w:t>
            </w:r>
            <w:r w:rsidRPr="00D82613">
              <w:rPr>
                <w:rFonts w:ascii="Arial" w:hAnsi="Arial" w:cs="Arial"/>
                <w:sz w:val="24"/>
                <w:szCs w:val="24"/>
                <w:lang w:eastAsia="ru-RU"/>
              </w:rPr>
              <w:t>физическое воспитание и формирование здорового образа жизни школьников;</w:t>
            </w:r>
            <w:r>
              <w:rPr>
                <w:rFonts w:ascii="Arial" w:hAnsi="Arial" w:cs="Arial"/>
                <w:sz w:val="24"/>
                <w:szCs w:val="24"/>
                <w:lang w:eastAsia="ru-RU"/>
              </w:rPr>
              <w:t xml:space="preserve"> </w:t>
            </w:r>
            <w:r w:rsidRPr="00D82613">
              <w:rPr>
                <w:rFonts w:ascii="Arial" w:hAnsi="Arial" w:cs="Arial"/>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Arial" w:hAnsi="Arial" w:cs="Arial"/>
                <w:sz w:val="24"/>
                <w:szCs w:val="24"/>
                <w:lang w:eastAsia="ru-RU"/>
              </w:rPr>
              <w:t xml:space="preserve"> </w:t>
            </w:r>
            <w:r w:rsidRPr="00D82613">
              <w:rPr>
                <w:rFonts w:ascii="Arial" w:hAnsi="Arial" w:cs="Arial"/>
                <w:sz w:val="24"/>
                <w:szCs w:val="24"/>
                <w:lang w:eastAsia="ru-RU"/>
              </w:rPr>
              <w:t>формирование потребности здорового образа жизни у жителей муниципального образования </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Целевые индикаторы и показатели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удельный вес населения муниципального образования, систематически занимающегося физической культурой и спортом; количество физкультурно-оздоровительных мероприятий</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Этапы   и сроки реализации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7C4290">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муниципальная Программа реализуется в 2025-2027   годы в три этапа</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Объемы бюджетных ассигнований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C542B">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Общий объем финансирования муниципальной программы за счет средств местного бюджета составит – 2000 рублей</w:t>
            </w:r>
          </w:p>
        </w:tc>
      </w:tr>
      <w:tr w:rsidR="0057688A" w:rsidRPr="00D82613">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Ожидаемые результаты реализации Программы</w:t>
            </w:r>
          </w:p>
        </w:tc>
        <w:tc>
          <w:tcPr>
            <w:tcW w:w="5979"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4B2675">
            <w:pPr>
              <w:spacing w:before="100" w:beforeAutospacing="1" w:after="0" w:line="240" w:lineRule="auto"/>
              <w:ind w:firstLine="34"/>
              <w:rPr>
                <w:rFonts w:ascii="Arial" w:hAnsi="Arial" w:cs="Arial"/>
                <w:sz w:val="24"/>
                <w:szCs w:val="24"/>
                <w:lang w:eastAsia="ru-RU"/>
              </w:rPr>
            </w:pPr>
            <w:r w:rsidRPr="00D82613">
              <w:rPr>
                <w:rFonts w:ascii="Arial" w:hAnsi="Arial" w:cs="Arial"/>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 повышение качества организационной работы, зрелищности проводимых мероприятий;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 повышение интереса населения к занятиям физической культурой и спортом; информированность населения и обеспечение доступности информации по вопросам физической культуры и спорта</w:t>
            </w:r>
          </w:p>
        </w:tc>
      </w:tr>
    </w:tbl>
    <w:p w:rsidR="0057688A" w:rsidRPr="00D82613" w:rsidRDefault="0057688A" w:rsidP="00AD40B6">
      <w:pPr>
        <w:shd w:val="clear" w:color="auto" w:fill="FFFFFF"/>
        <w:spacing w:before="100" w:beforeAutospacing="1" w:after="0" w:line="240" w:lineRule="auto"/>
        <w:rPr>
          <w:rFonts w:ascii="Arial" w:hAnsi="Arial" w:cs="Arial"/>
          <w:sz w:val="24"/>
          <w:szCs w:val="24"/>
          <w:lang w:eastAsia="ru-RU"/>
        </w:rPr>
      </w:pPr>
    </w:p>
    <w:p w:rsidR="0057688A" w:rsidRPr="00D82613" w:rsidRDefault="0057688A" w:rsidP="002E4074">
      <w:pPr>
        <w:shd w:val="clear" w:color="auto" w:fill="FFFFFF"/>
        <w:spacing w:before="100" w:beforeAutospacing="1" w:after="0" w:line="240" w:lineRule="auto"/>
        <w:ind w:left="360"/>
        <w:jc w:val="center"/>
        <w:rPr>
          <w:rFonts w:ascii="Arial" w:hAnsi="Arial" w:cs="Arial"/>
          <w:b/>
          <w:bCs/>
          <w:sz w:val="24"/>
          <w:szCs w:val="24"/>
          <w:lang w:eastAsia="ru-RU"/>
        </w:rPr>
      </w:pPr>
    </w:p>
    <w:p w:rsidR="0057688A" w:rsidRPr="00D82613" w:rsidRDefault="0057688A" w:rsidP="002E4074">
      <w:pPr>
        <w:shd w:val="clear" w:color="auto" w:fill="FFFFFF"/>
        <w:spacing w:before="100" w:beforeAutospacing="1" w:after="0" w:line="240" w:lineRule="auto"/>
        <w:ind w:left="360"/>
        <w:jc w:val="center"/>
        <w:rPr>
          <w:rFonts w:ascii="Arial" w:hAnsi="Arial" w:cs="Arial"/>
          <w:b/>
          <w:bCs/>
          <w:sz w:val="24"/>
          <w:szCs w:val="24"/>
          <w:lang w:eastAsia="ru-RU"/>
        </w:rPr>
      </w:pPr>
    </w:p>
    <w:p w:rsidR="0057688A" w:rsidRPr="00D82613" w:rsidRDefault="0057688A" w:rsidP="002E4074">
      <w:pPr>
        <w:shd w:val="clear" w:color="auto" w:fill="FFFFFF"/>
        <w:spacing w:before="100" w:beforeAutospacing="1" w:after="0" w:line="240" w:lineRule="auto"/>
        <w:ind w:left="360"/>
        <w:jc w:val="center"/>
        <w:rPr>
          <w:rFonts w:ascii="Arial" w:hAnsi="Arial" w:cs="Arial"/>
          <w:b/>
          <w:bCs/>
          <w:sz w:val="24"/>
          <w:szCs w:val="24"/>
          <w:lang w:eastAsia="ru-RU"/>
        </w:rPr>
      </w:pPr>
    </w:p>
    <w:p w:rsidR="0057688A" w:rsidRPr="00D82613" w:rsidRDefault="0057688A" w:rsidP="00D82613">
      <w:pPr>
        <w:shd w:val="clear" w:color="auto" w:fill="FFFFFF"/>
        <w:spacing w:before="100" w:beforeAutospacing="1" w:after="0" w:line="240" w:lineRule="auto"/>
        <w:rPr>
          <w:rFonts w:ascii="Arial" w:hAnsi="Arial" w:cs="Arial"/>
          <w:b/>
          <w:bCs/>
          <w:sz w:val="24"/>
          <w:szCs w:val="24"/>
          <w:lang w:eastAsia="ru-RU"/>
        </w:rPr>
      </w:pPr>
    </w:p>
    <w:p w:rsidR="0057688A" w:rsidRPr="00D82613" w:rsidRDefault="0057688A" w:rsidP="00447BF8">
      <w:pPr>
        <w:shd w:val="clear" w:color="auto" w:fill="FFFFFF"/>
        <w:spacing w:before="100" w:beforeAutospacing="1" w:after="0" w:line="240" w:lineRule="auto"/>
        <w:rPr>
          <w:rFonts w:ascii="Arial" w:hAnsi="Arial" w:cs="Arial"/>
          <w:b/>
          <w:bCs/>
          <w:sz w:val="24"/>
          <w:szCs w:val="24"/>
          <w:lang w:eastAsia="ru-RU"/>
        </w:rPr>
      </w:pPr>
    </w:p>
    <w:p w:rsidR="0057688A" w:rsidRPr="00D82613" w:rsidRDefault="0057688A" w:rsidP="00950773">
      <w:pPr>
        <w:shd w:val="clear" w:color="auto" w:fill="FFFFFF"/>
        <w:spacing w:before="100" w:beforeAutospacing="1" w:after="0" w:line="240" w:lineRule="auto"/>
        <w:rPr>
          <w:rFonts w:ascii="Arial" w:hAnsi="Arial" w:cs="Arial"/>
          <w:b/>
          <w:bCs/>
          <w:sz w:val="24"/>
          <w:szCs w:val="24"/>
          <w:lang w:eastAsia="ru-RU"/>
        </w:rPr>
      </w:pPr>
    </w:p>
    <w:p w:rsidR="0057688A" w:rsidRPr="00D82613" w:rsidRDefault="0057688A" w:rsidP="002E4074">
      <w:pPr>
        <w:shd w:val="clear" w:color="auto" w:fill="FFFFFF"/>
        <w:spacing w:before="100" w:beforeAutospacing="1" w:after="0" w:line="240" w:lineRule="auto"/>
        <w:ind w:left="360"/>
        <w:jc w:val="center"/>
        <w:rPr>
          <w:rFonts w:ascii="Arial" w:hAnsi="Arial" w:cs="Arial"/>
          <w:b/>
          <w:bCs/>
          <w:sz w:val="24"/>
          <w:szCs w:val="24"/>
          <w:lang w:eastAsia="ru-RU"/>
        </w:rPr>
      </w:pPr>
    </w:p>
    <w:p w:rsidR="0057688A" w:rsidRPr="00D82613" w:rsidRDefault="0057688A" w:rsidP="00431870">
      <w:pPr>
        <w:shd w:val="clear" w:color="auto" w:fill="FFFFFF"/>
        <w:spacing w:before="100" w:beforeAutospacing="1" w:after="0" w:line="240" w:lineRule="auto"/>
        <w:ind w:left="360"/>
        <w:jc w:val="center"/>
        <w:rPr>
          <w:rFonts w:ascii="Arial" w:hAnsi="Arial" w:cs="Arial"/>
          <w:b/>
          <w:bCs/>
          <w:color w:val="000000"/>
          <w:sz w:val="24"/>
          <w:szCs w:val="24"/>
          <w:lang w:eastAsia="ru-RU"/>
        </w:rPr>
      </w:pPr>
      <w:r w:rsidRPr="00D82613">
        <w:rPr>
          <w:rFonts w:ascii="Arial" w:hAnsi="Arial" w:cs="Arial"/>
          <w:b/>
          <w:bCs/>
          <w:sz w:val="24"/>
          <w:szCs w:val="24"/>
          <w:lang w:eastAsia="ru-RU"/>
        </w:rPr>
        <w:t>I. Общая характеристика сферы реализации муниципальной программы, основные проблемы в</w:t>
      </w:r>
      <w:r>
        <w:rPr>
          <w:rFonts w:ascii="Arial" w:hAnsi="Arial" w:cs="Arial"/>
          <w:b/>
          <w:bCs/>
          <w:sz w:val="24"/>
          <w:szCs w:val="24"/>
          <w:lang w:eastAsia="ru-RU"/>
        </w:rPr>
        <w:t xml:space="preserve"> </w:t>
      </w:r>
      <w:r w:rsidRPr="00D82613">
        <w:rPr>
          <w:rFonts w:ascii="Arial" w:hAnsi="Arial" w:cs="Arial"/>
          <w:b/>
          <w:bCs/>
          <w:sz w:val="24"/>
          <w:szCs w:val="24"/>
          <w:lang w:eastAsia="ru-RU"/>
        </w:rPr>
        <w:t xml:space="preserve">указанной сфере </w:t>
      </w:r>
      <w:r w:rsidRPr="00D82613">
        <w:rPr>
          <w:rFonts w:ascii="Arial" w:hAnsi="Arial" w:cs="Arial"/>
          <w:b/>
          <w:bCs/>
          <w:color w:val="000000"/>
          <w:sz w:val="24"/>
          <w:szCs w:val="24"/>
          <w:lang w:eastAsia="ru-RU"/>
        </w:rPr>
        <w:t>и прогноз ее развития</w:t>
      </w:r>
    </w:p>
    <w:p w:rsidR="0057688A" w:rsidRPr="00D82613" w:rsidRDefault="0057688A" w:rsidP="00431870">
      <w:pPr>
        <w:shd w:val="clear" w:color="auto" w:fill="FFFFFF"/>
        <w:spacing w:before="100" w:beforeAutospacing="1" w:after="0" w:line="240" w:lineRule="auto"/>
        <w:ind w:left="360"/>
        <w:jc w:val="center"/>
        <w:rPr>
          <w:rFonts w:ascii="Arial" w:hAnsi="Arial" w:cs="Arial"/>
          <w:b/>
          <w:bCs/>
          <w:color w:val="000000"/>
          <w:sz w:val="24"/>
          <w:szCs w:val="24"/>
          <w:lang w:eastAsia="ru-RU"/>
        </w:rPr>
      </w:pPr>
    </w:p>
    <w:p w:rsidR="0057688A" w:rsidRPr="00D82613" w:rsidRDefault="0057688A" w:rsidP="002E4074">
      <w:pPr>
        <w:autoSpaceDE w:val="0"/>
        <w:autoSpaceDN w:val="0"/>
        <w:adjustRightInd w:val="0"/>
        <w:ind w:firstLine="709"/>
        <w:jc w:val="both"/>
        <w:rPr>
          <w:rFonts w:ascii="Arial" w:hAnsi="Arial" w:cs="Arial"/>
          <w:sz w:val="24"/>
          <w:szCs w:val="24"/>
        </w:rPr>
      </w:pPr>
      <w:r w:rsidRPr="00D82613">
        <w:rPr>
          <w:rFonts w:ascii="Arial" w:hAnsi="Arial" w:cs="Arial"/>
          <w:sz w:val="24"/>
          <w:szCs w:val="24"/>
        </w:rPr>
        <w:t xml:space="preserve">Повышение эффективности работы с молодежью 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МО «Ленинский сельсовет» на </w:t>
      </w:r>
      <w:r>
        <w:rPr>
          <w:rFonts w:ascii="Arial" w:hAnsi="Arial" w:cs="Arial"/>
          <w:sz w:val="24"/>
          <w:szCs w:val="24"/>
        </w:rPr>
        <w:t>1 января 2025 г. составляет  129</w:t>
      </w:r>
      <w:r w:rsidRPr="00D82613">
        <w:rPr>
          <w:rFonts w:ascii="Arial" w:hAnsi="Arial" w:cs="Arial"/>
          <w:sz w:val="24"/>
          <w:szCs w:val="24"/>
        </w:rPr>
        <w:t xml:space="preserve"> человека  в </w:t>
      </w:r>
      <w:r>
        <w:rPr>
          <w:rFonts w:ascii="Arial" w:hAnsi="Arial" w:cs="Arial"/>
          <w:sz w:val="24"/>
          <w:szCs w:val="24"/>
        </w:rPr>
        <w:t>возрасте от 14 до 35 лет, это 23</w:t>
      </w:r>
      <w:r w:rsidRPr="00D82613">
        <w:rPr>
          <w:rFonts w:ascii="Arial" w:hAnsi="Arial" w:cs="Arial"/>
          <w:sz w:val="24"/>
          <w:szCs w:val="24"/>
        </w:rPr>
        <w:t xml:space="preserve"> процентов 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 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 Вторая тенденция – низкий уровень вовлеченности молодежи в социальную практику. Эта тенденция проявляется во всех сферах жизни молодого человека–гражданской,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 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 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 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Pr="00D82613">
        <w:rPr>
          <w:rFonts w:ascii="Arial" w:hAnsi="Arial" w:cs="Arial"/>
          <w:color w:val="000000"/>
          <w:sz w:val="24"/>
          <w:szCs w:val="24"/>
          <w:lang w:eastAsia="ru-RU"/>
        </w:rPr>
        <w:t>Физическая культура и массовый спорт являются наиболее универсальным способом физического оздоровления молодежи и в целом населения муниципального образования «Ленинский сельсовет» Касторенского района Курской области (далее – Ленинский сельсовет).</w:t>
      </w:r>
      <w:r w:rsidRPr="00D82613">
        <w:rPr>
          <w:rFonts w:ascii="Arial" w:hAnsi="Arial" w:cs="Arial"/>
          <w:sz w:val="24"/>
          <w:szCs w:val="24"/>
          <w:lang w:eastAsia="ru-RU"/>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 Сегодня имеется ряд проблем, влияющих на развитие физической культуры, требующих неотложного решения, в том числе: недостаточное привлечение населения к регулярным занятиям физической культурой и спортом; низкий уровень пропаганды занятиями физической культурой и спортом, как составляющей здорового образа жизни. Реализация муниципальной программы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 Основные программные мероприятия связаны с развитием физической культуры и массового спорта, в т.ч., включая: повышение интереса населения к занятиям физической культурой и спортом; физическое воспитание и формирование здорового образа жизни детей дошкольного и школьного возраста; развитие физической культуры и спорта по месту жительства; возможность адаптации мероприятий муниципальной программы потребностям населения и, при необходимости, их корректировки. </w:t>
      </w:r>
      <w:r w:rsidRPr="00373FC9">
        <w:rPr>
          <w:rFonts w:ascii="Arial" w:hAnsi="Arial" w:cs="Arial"/>
          <w:color w:val="000000"/>
          <w:sz w:val="24"/>
          <w:szCs w:val="24"/>
          <w:lang w:eastAsia="ru-RU"/>
        </w:rPr>
        <w:t>Самыми популярными видами спорта в муниципальном образовании являются волейбол, баскетбол, футбол, На территории Ленинского сельсовета</w:t>
      </w:r>
      <w:r>
        <w:rPr>
          <w:rFonts w:ascii="Arial" w:hAnsi="Arial" w:cs="Arial"/>
          <w:color w:val="000000"/>
          <w:sz w:val="24"/>
          <w:szCs w:val="24"/>
          <w:lang w:eastAsia="ru-RU"/>
        </w:rPr>
        <w:t xml:space="preserve"> </w:t>
      </w:r>
      <w:r w:rsidRPr="00373FC9">
        <w:rPr>
          <w:rFonts w:ascii="Arial" w:hAnsi="Arial" w:cs="Arial"/>
          <w:color w:val="000000"/>
          <w:sz w:val="24"/>
          <w:szCs w:val="24"/>
          <w:lang w:eastAsia="ru-RU"/>
        </w:rPr>
        <w:t xml:space="preserve">в летний период функционирует </w:t>
      </w:r>
      <w:r>
        <w:rPr>
          <w:rFonts w:ascii="Arial" w:hAnsi="Arial" w:cs="Arial"/>
          <w:color w:val="000000"/>
          <w:sz w:val="24"/>
          <w:szCs w:val="24"/>
          <w:lang w:eastAsia="ru-RU"/>
        </w:rPr>
        <w:t xml:space="preserve">две </w:t>
      </w:r>
      <w:r w:rsidRPr="00373FC9">
        <w:rPr>
          <w:rFonts w:ascii="Arial" w:hAnsi="Arial" w:cs="Arial"/>
          <w:color w:val="000000"/>
          <w:sz w:val="24"/>
          <w:szCs w:val="24"/>
          <w:lang w:eastAsia="ru-RU"/>
        </w:rPr>
        <w:t>детские площадки, на которых оборудованы места для игры в волейбол и баскетбол</w:t>
      </w:r>
      <w:r>
        <w:rPr>
          <w:rFonts w:ascii="Arial" w:hAnsi="Arial" w:cs="Arial"/>
          <w:color w:val="000000"/>
          <w:sz w:val="24"/>
          <w:szCs w:val="24"/>
          <w:lang w:eastAsia="ru-RU"/>
        </w:rPr>
        <w:t>.</w:t>
      </w:r>
      <w:r>
        <w:rPr>
          <w:rFonts w:ascii="Arial" w:hAnsi="Arial" w:cs="Arial"/>
          <w:color w:val="FF0000"/>
          <w:sz w:val="24"/>
          <w:szCs w:val="24"/>
          <w:lang w:eastAsia="ru-RU"/>
        </w:rPr>
        <w:t xml:space="preserve"> </w:t>
      </w:r>
      <w:r w:rsidRPr="00373FC9">
        <w:rPr>
          <w:rFonts w:ascii="Arial" w:hAnsi="Arial" w:cs="Arial"/>
          <w:color w:val="000000"/>
          <w:sz w:val="24"/>
          <w:szCs w:val="24"/>
          <w:lang w:eastAsia="ru-RU"/>
        </w:rPr>
        <w:t>Так же Ленинский сельсовет располагается рядом с п.Касторное, Касторенского района Курской области, где функционирует сфизкультурно-оздоровительный комплекс «Комета».</w:t>
      </w:r>
      <w:r w:rsidRPr="00D82613">
        <w:rPr>
          <w:rFonts w:ascii="Arial" w:hAnsi="Arial" w:cs="Arial"/>
          <w:sz w:val="24"/>
          <w:szCs w:val="24"/>
          <w:lang w:eastAsia="ru-RU"/>
        </w:rPr>
        <w:t xml:space="preserve"> 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 Основными направлениями в сфере развития физической культуры и спорта являются: развитие массовой физической культуры и спорта на территории муниципального образования; проведение спортивных мероприятий и праздников; участие в межмуниципальных и районных спортивных соревнованиях. 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 При реализации муниципальной программы необходимо учитывать возможные финансовые, социальные, управленческие и прочие риски. 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 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 Реализация муниципальной 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среди молодежи. Муниципальная программа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Ленинского сельсовета.</w:t>
      </w:r>
    </w:p>
    <w:p w:rsidR="0057688A" w:rsidRPr="00D82613" w:rsidRDefault="0057688A" w:rsidP="002E4074">
      <w:pPr>
        <w:shd w:val="clear" w:color="auto" w:fill="FFFFFF"/>
        <w:spacing w:before="100" w:beforeAutospacing="1" w:after="0" w:line="240" w:lineRule="auto"/>
        <w:ind w:left="360"/>
        <w:jc w:val="center"/>
        <w:rPr>
          <w:rFonts w:ascii="Arial" w:hAnsi="Arial" w:cs="Arial"/>
          <w:b/>
          <w:bCs/>
          <w:sz w:val="24"/>
          <w:szCs w:val="24"/>
          <w:lang w:eastAsia="ru-RU"/>
        </w:rPr>
      </w:pPr>
      <w:r w:rsidRPr="00D82613">
        <w:rPr>
          <w:rFonts w:ascii="Arial" w:hAnsi="Arial" w:cs="Arial"/>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7688A" w:rsidRPr="00D82613" w:rsidRDefault="0057688A" w:rsidP="002E4074">
      <w:pPr>
        <w:shd w:val="clear" w:color="auto" w:fill="FFFFFF"/>
        <w:spacing w:before="100" w:beforeAutospacing="1" w:after="0" w:line="240" w:lineRule="auto"/>
        <w:ind w:left="360"/>
        <w:jc w:val="center"/>
        <w:rPr>
          <w:rFonts w:ascii="Arial" w:hAnsi="Arial" w:cs="Arial"/>
          <w:sz w:val="24"/>
          <w:szCs w:val="24"/>
          <w:lang w:eastAsia="ru-RU"/>
        </w:rPr>
      </w:pPr>
    </w:p>
    <w:p w:rsidR="0057688A" w:rsidRPr="00D82613" w:rsidRDefault="0057688A" w:rsidP="002E4074">
      <w:pPr>
        <w:ind w:firstLine="284"/>
        <w:jc w:val="both"/>
        <w:rPr>
          <w:rFonts w:ascii="Arial" w:hAnsi="Arial" w:cs="Arial"/>
          <w:sz w:val="24"/>
          <w:szCs w:val="24"/>
          <w:lang w:eastAsia="ru-RU"/>
        </w:rPr>
      </w:pPr>
      <w:r w:rsidRPr="00D82613">
        <w:rPr>
          <w:rFonts w:ascii="Arial" w:hAnsi="Arial" w:cs="Arial"/>
          <w:sz w:val="24"/>
          <w:szCs w:val="24"/>
        </w:rPr>
        <w:t xml:space="preserve">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 на молодёжную политику.- обеспечение социализации и вовлечения молодежи в активную, социально значимую 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 оказавшейся в трудной жизненной ситуации;- воспитание и гражданско-патриотической, активной жизненной позиции, духовной нравственности, чувства долга и ответственности. </w:t>
      </w:r>
      <w:r w:rsidRPr="00D82613">
        <w:rPr>
          <w:rFonts w:ascii="Arial" w:hAnsi="Arial" w:cs="Arial"/>
          <w:sz w:val="24"/>
          <w:szCs w:val="24"/>
          <w:lang w:eastAsia="ru-RU"/>
        </w:rPr>
        <w:t>Успешное развитие физической культуры и массового спорта имеет приоритетное значение для укрепления здоровья молодежи и жителей Ленинского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 Создание на территории Ленинского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 В соответствии с приоритетами муниципальной политики цели настоящей муниципальной программы формулируются следующим образом: 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 повышение роли физической культуры и спорта в формировании здорового образа жизни населения муниципального образования.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D82613">
        <w:rPr>
          <w:rFonts w:ascii="Arial" w:hAnsi="Arial" w:cs="Arial"/>
          <w:sz w:val="24"/>
          <w:szCs w:val="24"/>
          <w:lang w:eastAsia="ar-SA"/>
        </w:rPr>
        <w:t xml:space="preserve">- проведение воспитательной работы по пропаганде здорового образа жизни среди молодежи;- организация работы по консультированию молодежи по интересующим вопросам;- </w:t>
      </w:r>
      <w:r w:rsidRPr="00D82613">
        <w:rPr>
          <w:rFonts w:ascii="Arial" w:hAnsi="Arial" w:cs="Arial"/>
          <w:sz w:val="24"/>
          <w:szCs w:val="24"/>
          <w:lang w:eastAsia="ru-RU"/>
        </w:rPr>
        <w:t>повышение интереса населения муниципального образования к занятиям физической культурой и спортом;</w:t>
      </w:r>
      <w:r w:rsidRPr="00D82613">
        <w:rPr>
          <w:rFonts w:ascii="Arial" w:hAnsi="Arial" w:cs="Arial"/>
          <w:sz w:val="24"/>
          <w:szCs w:val="24"/>
          <w:lang w:eastAsia="ar-SA"/>
        </w:rPr>
        <w:t xml:space="preserve"> - </w:t>
      </w:r>
      <w:r w:rsidRPr="00D82613">
        <w:rPr>
          <w:rFonts w:ascii="Arial" w:hAnsi="Arial" w:cs="Arial"/>
          <w:sz w:val="24"/>
          <w:szCs w:val="24"/>
          <w:lang w:eastAsia="ru-RU"/>
        </w:rPr>
        <w:t>физическое воспитание и формирование здорового образа жизни детей;  -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 формирование потребности здорового образа жизни у жителей муниципального образования. 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Муниципальная программа реализуется в три этапа  в 2025-2027 годы.</w:t>
      </w:r>
    </w:p>
    <w:p w:rsidR="0057688A" w:rsidRPr="00D82613" w:rsidRDefault="0057688A" w:rsidP="00E61395">
      <w:pPr>
        <w:spacing w:before="100" w:beforeAutospacing="1" w:after="0" w:line="240" w:lineRule="auto"/>
        <w:ind w:firstLine="851"/>
        <w:jc w:val="center"/>
        <w:rPr>
          <w:rFonts w:ascii="Arial" w:hAnsi="Arial" w:cs="Arial"/>
          <w:sz w:val="24"/>
          <w:szCs w:val="24"/>
          <w:lang w:eastAsia="ru-RU"/>
        </w:rPr>
      </w:pPr>
      <w:r w:rsidRPr="00D82613">
        <w:rPr>
          <w:rFonts w:ascii="Arial" w:hAnsi="Arial" w:cs="Arial"/>
          <w:b/>
          <w:bCs/>
          <w:sz w:val="24"/>
          <w:szCs w:val="24"/>
          <w:lang w:eastAsia="ru-RU"/>
        </w:rPr>
        <w:t>III. Сведения о показателях и индикаторах муниципальной программы</w:t>
      </w:r>
    </w:p>
    <w:p w:rsidR="0057688A" w:rsidRPr="00D82613" w:rsidRDefault="0057688A" w:rsidP="002E4074">
      <w:pPr>
        <w:spacing w:before="100" w:beforeAutospacing="1"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 Показатели (индикаторы) реализации муниципальной программы: удельный вес населения муниципального образования, систематически занимающегося физической культурой и спортом; количество физкультурно-оздоровительных мероприятий. 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Система показателей (индикаторов) сформирована с учетом обеспечения возможности подтверждения достижения цели и решения задач Программы.</w:t>
      </w:r>
    </w:p>
    <w:p w:rsidR="0057688A" w:rsidRPr="00D82613" w:rsidRDefault="0057688A" w:rsidP="00447BF8">
      <w:pPr>
        <w:spacing w:before="100" w:beforeAutospacing="1" w:after="0" w:line="240" w:lineRule="auto"/>
        <w:ind w:firstLine="851"/>
        <w:jc w:val="center"/>
        <w:rPr>
          <w:rFonts w:ascii="Arial" w:hAnsi="Arial" w:cs="Arial"/>
          <w:b/>
          <w:bCs/>
          <w:sz w:val="24"/>
          <w:szCs w:val="24"/>
          <w:lang w:eastAsia="ru-RU"/>
        </w:rPr>
      </w:pPr>
      <w:r w:rsidRPr="00D82613">
        <w:rPr>
          <w:rFonts w:ascii="Arial" w:hAnsi="Arial" w:cs="Arial"/>
          <w:b/>
          <w:bCs/>
          <w:sz w:val="24"/>
          <w:szCs w:val="24"/>
          <w:lang w:eastAsia="ru-RU"/>
        </w:rPr>
        <w:t>IV. Обобщенная характеристика основных мероприятий муниципальной программы </w:t>
      </w:r>
    </w:p>
    <w:p w:rsidR="0057688A" w:rsidRPr="00D82613" w:rsidRDefault="0057688A" w:rsidP="00447BF8">
      <w:pPr>
        <w:spacing w:before="100" w:beforeAutospacing="1" w:after="0" w:line="240" w:lineRule="auto"/>
        <w:ind w:firstLine="851"/>
        <w:jc w:val="center"/>
        <w:rPr>
          <w:rFonts w:ascii="Arial" w:hAnsi="Arial" w:cs="Arial"/>
          <w:b/>
          <w:bCs/>
          <w:sz w:val="24"/>
          <w:szCs w:val="24"/>
          <w:lang w:eastAsia="ru-RU"/>
        </w:rPr>
      </w:pPr>
    </w:p>
    <w:p w:rsidR="0057688A" w:rsidRPr="00D82613" w:rsidRDefault="0057688A" w:rsidP="002E4074">
      <w:pPr>
        <w:pStyle w:val="ConsPlusCell"/>
        <w:ind w:firstLine="708"/>
        <w:jc w:val="both"/>
        <w:rPr>
          <w:sz w:val="24"/>
          <w:szCs w:val="24"/>
        </w:rPr>
      </w:pPr>
      <w:r w:rsidRPr="00D82613">
        <w:rPr>
          <w:sz w:val="24"/>
          <w:szCs w:val="24"/>
        </w:rPr>
        <w:t xml:space="preserve">Важность муниципальной программы обусловлена целями государственной политики в сферах работы с молодежью,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 Достижение целей и решение задач муниципальной программы обеспечивается путем выполнения основных мероприятий муниципальной программы: </w:t>
      </w:r>
      <w:r w:rsidRPr="00D82613">
        <w:rPr>
          <w:sz w:val="24"/>
          <w:szCs w:val="24"/>
          <w:lang w:eastAsia="ar-SA"/>
        </w:rPr>
        <w:t>- проведение воспитательной работы по пропаганде здорового образа жизни среди молодежи; -</w:t>
      </w:r>
      <w:r w:rsidRPr="00D82613">
        <w:rPr>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 предупреждению наркотической зависимости;</w:t>
      </w:r>
    </w:p>
    <w:p w:rsidR="0057688A" w:rsidRPr="00D82613" w:rsidRDefault="0057688A" w:rsidP="002E4074">
      <w:pPr>
        <w:pStyle w:val="ConsPlusCell"/>
        <w:jc w:val="both"/>
        <w:rPr>
          <w:sz w:val="24"/>
          <w:szCs w:val="24"/>
          <w:lang w:eastAsia="ar-SA"/>
        </w:rPr>
      </w:pPr>
      <w:r w:rsidRPr="00D82613">
        <w:rPr>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D82613">
        <w:rPr>
          <w:sz w:val="24"/>
          <w:szCs w:val="24"/>
          <w:lang w:eastAsia="ar-SA"/>
        </w:rPr>
        <w:t>, Дню пограничника;</w:t>
      </w:r>
    </w:p>
    <w:p w:rsidR="0057688A" w:rsidRPr="00D82613" w:rsidRDefault="0057688A" w:rsidP="002E4074">
      <w:pPr>
        <w:pStyle w:val="ConsPlusCell"/>
        <w:jc w:val="both"/>
        <w:rPr>
          <w:sz w:val="24"/>
          <w:szCs w:val="24"/>
          <w:lang w:eastAsia="ar-SA"/>
        </w:rPr>
      </w:pPr>
      <w:r w:rsidRPr="00D82613">
        <w:rPr>
          <w:sz w:val="24"/>
          <w:szCs w:val="24"/>
          <w:lang w:eastAsia="ar-SA"/>
        </w:rPr>
        <w:t>- проведение чествований победителей соревнований, приобретение призов и подарков;</w:t>
      </w:r>
    </w:p>
    <w:p w:rsidR="0057688A" w:rsidRPr="00D82613" w:rsidRDefault="0057688A" w:rsidP="002E4074">
      <w:pPr>
        <w:pStyle w:val="ConsPlusCell"/>
        <w:jc w:val="both"/>
        <w:rPr>
          <w:sz w:val="24"/>
          <w:szCs w:val="24"/>
          <w:lang w:eastAsia="ar-SA"/>
        </w:rPr>
      </w:pPr>
      <w:r w:rsidRPr="00D82613">
        <w:rPr>
          <w:sz w:val="24"/>
          <w:szCs w:val="24"/>
          <w:lang w:eastAsia="ar-SA"/>
        </w:rPr>
        <w:t>- материально-техническое обеспечение спортивных мероприятий, приобретение инвентаря и оборудования.</w:t>
      </w:r>
    </w:p>
    <w:p w:rsidR="0057688A" w:rsidRPr="00D82613" w:rsidRDefault="0057688A" w:rsidP="002E4074">
      <w:pPr>
        <w:pStyle w:val="ConsPlusCell"/>
        <w:ind w:firstLine="708"/>
        <w:jc w:val="both"/>
        <w:rPr>
          <w:sz w:val="24"/>
          <w:szCs w:val="24"/>
          <w:lang w:eastAsia="ar-SA"/>
        </w:rPr>
      </w:pPr>
      <w:r w:rsidRPr="00D82613">
        <w:rPr>
          <w:sz w:val="24"/>
          <w:szCs w:val="24"/>
          <w:lang w:eastAsia="ar-SA"/>
        </w:rPr>
        <w:t xml:space="preserve"> Сведения о программных мероприятиях приведены в приложении №2 к муниципальной программе.</w:t>
      </w:r>
    </w:p>
    <w:p w:rsidR="0057688A" w:rsidRPr="00D82613" w:rsidRDefault="0057688A" w:rsidP="00684F11">
      <w:pPr>
        <w:spacing w:before="100" w:beforeAutospacing="1" w:after="0" w:line="240" w:lineRule="auto"/>
        <w:ind w:firstLine="851"/>
        <w:jc w:val="center"/>
        <w:rPr>
          <w:rFonts w:ascii="Arial" w:hAnsi="Arial" w:cs="Arial"/>
          <w:sz w:val="24"/>
          <w:szCs w:val="24"/>
          <w:lang w:eastAsia="ru-RU"/>
        </w:rPr>
      </w:pPr>
      <w:r w:rsidRPr="00D82613">
        <w:rPr>
          <w:rFonts w:ascii="Arial" w:hAnsi="Arial" w:cs="Arial"/>
          <w:b/>
          <w:bCs/>
          <w:sz w:val="24"/>
          <w:szCs w:val="24"/>
          <w:lang w:eastAsia="ru-RU"/>
        </w:rPr>
        <w:t>V. Ресурсное обеспечение реализации муниципальной программы </w:t>
      </w:r>
    </w:p>
    <w:p w:rsidR="0057688A" w:rsidRPr="00D82613" w:rsidRDefault="0057688A" w:rsidP="002E4074">
      <w:pPr>
        <w:spacing w:before="100" w:beforeAutospacing="1"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в 2025-2027 годы 2000 рублей.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Ленинского сельсовета Касторенского района Курской области о местном бюджете на очередной финансовый год и плановый период. 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 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57688A" w:rsidRPr="00D82613" w:rsidRDefault="0057688A" w:rsidP="002E4074">
      <w:pPr>
        <w:spacing w:before="100" w:beforeAutospacing="1" w:after="0" w:line="240" w:lineRule="auto"/>
        <w:jc w:val="center"/>
        <w:rPr>
          <w:rFonts w:ascii="Arial" w:hAnsi="Arial" w:cs="Arial"/>
          <w:b/>
          <w:bCs/>
          <w:sz w:val="24"/>
          <w:szCs w:val="24"/>
          <w:lang w:eastAsia="ru-RU"/>
        </w:rPr>
      </w:pPr>
      <w:r w:rsidRPr="00D82613">
        <w:rPr>
          <w:rFonts w:ascii="Arial" w:hAnsi="Arial" w:cs="Arial"/>
          <w:b/>
          <w:bCs/>
          <w:sz w:val="24"/>
          <w:szCs w:val="24"/>
          <w:lang w:eastAsia="ru-RU"/>
        </w:rPr>
        <w:t>VI. Сведения об основных мерах правового регулирования в сфере реализации муниципальной программы, контроль за ходом выполнения программы</w:t>
      </w:r>
    </w:p>
    <w:p w:rsidR="0057688A" w:rsidRPr="00D82613" w:rsidRDefault="0057688A" w:rsidP="002E4074">
      <w:pPr>
        <w:spacing w:before="100" w:beforeAutospacing="1" w:after="0" w:line="240" w:lineRule="auto"/>
        <w:jc w:val="center"/>
        <w:rPr>
          <w:rFonts w:ascii="Arial" w:hAnsi="Arial" w:cs="Arial"/>
          <w:b/>
          <w:bCs/>
          <w:sz w:val="24"/>
          <w:szCs w:val="24"/>
          <w:lang w:eastAsia="ru-RU"/>
        </w:rPr>
      </w:pPr>
    </w:p>
    <w:p w:rsidR="0057688A" w:rsidRPr="00D82613" w:rsidRDefault="0057688A" w:rsidP="00A77900">
      <w:pPr>
        <w:pStyle w:val="ConsPlusNormal"/>
        <w:ind w:firstLine="540"/>
        <w:jc w:val="both"/>
        <w:rPr>
          <w:sz w:val="24"/>
          <w:szCs w:val="24"/>
        </w:rPr>
      </w:pPr>
      <w:r w:rsidRPr="00D82613">
        <w:rPr>
          <w:sz w:val="24"/>
          <w:szCs w:val="24"/>
        </w:rPr>
        <w:t>Меры правового регулирования в рамках реализации муниципальной программы не предусмотрены.В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«Ленинский сельсовет» Касторенского района Курской области в сфере ее реализации. 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D82613">
        <w:rPr>
          <w:rFonts w:cs="Times New Roman"/>
          <w:b/>
          <w:bCs/>
          <w:sz w:val="24"/>
          <w:szCs w:val="24"/>
        </w:rPr>
        <w:t> </w:t>
      </w:r>
      <w:r w:rsidRPr="00D82613">
        <w:rPr>
          <w:sz w:val="24"/>
          <w:szCs w:val="24"/>
        </w:rPr>
        <w:t>Контроль за исполнением программы осуществляет Администрация Ленинского сельсовета Касторенского района Курской области.</w:t>
      </w:r>
    </w:p>
    <w:p w:rsidR="0057688A" w:rsidRPr="00D82613" w:rsidRDefault="0057688A" w:rsidP="00D245FA">
      <w:pPr>
        <w:spacing w:before="100" w:beforeAutospacing="1" w:after="0" w:line="240" w:lineRule="auto"/>
        <w:ind w:firstLine="851"/>
        <w:jc w:val="center"/>
        <w:rPr>
          <w:rFonts w:ascii="Arial" w:hAnsi="Arial" w:cs="Arial"/>
          <w:b/>
          <w:bCs/>
          <w:sz w:val="24"/>
          <w:szCs w:val="24"/>
          <w:lang w:eastAsia="ru-RU"/>
        </w:rPr>
      </w:pPr>
      <w:r w:rsidRPr="00D82613">
        <w:rPr>
          <w:rFonts w:ascii="Arial" w:hAnsi="Arial" w:cs="Arial"/>
          <w:b/>
          <w:bCs/>
          <w:sz w:val="24"/>
          <w:szCs w:val="24"/>
          <w:lang w:eastAsia="ru-RU"/>
        </w:rPr>
        <w:t>VII.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57688A" w:rsidRPr="00D82613" w:rsidRDefault="0057688A" w:rsidP="00D245FA">
      <w:pPr>
        <w:spacing w:before="100" w:beforeAutospacing="1" w:after="0" w:line="240" w:lineRule="auto"/>
        <w:ind w:firstLine="851"/>
        <w:jc w:val="center"/>
        <w:rPr>
          <w:rFonts w:ascii="Arial" w:hAnsi="Arial" w:cs="Arial"/>
          <w:sz w:val="24"/>
          <w:szCs w:val="24"/>
          <w:lang w:eastAsia="ru-RU"/>
        </w:rPr>
      </w:pPr>
    </w:p>
    <w:p w:rsidR="0057688A" w:rsidRPr="00D82613" w:rsidRDefault="0057688A" w:rsidP="002E4074">
      <w:pPr>
        <w:spacing w:after="0" w:line="240" w:lineRule="auto"/>
        <w:ind w:firstLine="851"/>
        <w:jc w:val="both"/>
        <w:rPr>
          <w:rFonts w:ascii="Arial" w:hAnsi="Arial" w:cs="Arial"/>
          <w:b/>
          <w:bCs/>
          <w:sz w:val="24"/>
          <w:szCs w:val="24"/>
          <w:lang w:eastAsia="ru-RU"/>
        </w:rPr>
      </w:pPr>
      <w:r w:rsidRPr="00D82613">
        <w:rPr>
          <w:rFonts w:ascii="Arial"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 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 Основными внешними рисками являются: нормативно-правовые (изменение структуры и задач органов местного самоуправления Ленинского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Ленинского сельсовета), природно-техногенные (экологические, природные катаклизмы, а также иные чрезвычайные ситуации). Минимизировать возможные отклонения в выполнении программных мероприятий и исключить негативные последствия позволит: осуществление муниципального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оптимизация ресурсного обеспечения и совершенствование деятельности участников муниципальной программы. К рискам, неподдающимся управлению, относятся различные форс-мажорные обстоятельства. 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r w:rsidRPr="00D82613">
        <w:rPr>
          <w:rFonts w:ascii="Arial" w:hAnsi="Arial" w:cs="Arial"/>
          <w:b/>
          <w:bCs/>
          <w:sz w:val="24"/>
          <w:szCs w:val="24"/>
          <w:lang w:eastAsia="ru-RU"/>
        </w:rPr>
        <w:t> </w:t>
      </w:r>
    </w:p>
    <w:p w:rsidR="0057688A" w:rsidRPr="00D82613" w:rsidRDefault="0057688A" w:rsidP="00524958">
      <w:pPr>
        <w:spacing w:after="0" w:line="240" w:lineRule="auto"/>
        <w:ind w:firstLine="851"/>
        <w:rPr>
          <w:rFonts w:ascii="Arial" w:hAnsi="Arial" w:cs="Arial"/>
          <w:b/>
          <w:bCs/>
          <w:sz w:val="24"/>
          <w:szCs w:val="24"/>
          <w:lang w:eastAsia="ru-RU"/>
        </w:rPr>
      </w:pPr>
    </w:p>
    <w:p w:rsidR="0057688A" w:rsidRPr="00D82613" w:rsidRDefault="0057688A" w:rsidP="00AD40B6">
      <w:pPr>
        <w:pStyle w:val="ConsPlusNormal"/>
        <w:jc w:val="center"/>
        <w:outlineLvl w:val="1"/>
        <w:rPr>
          <w:b/>
          <w:bCs/>
          <w:sz w:val="24"/>
          <w:szCs w:val="24"/>
        </w:rPr>
      </w:pPr>
      <w:r w:rsidRPr="00D82613">
        <w:rPr>
          <w:b/>
          <w:bCs/>
          <w:sz w:val="24"/>
          <w:szCs w:val="24"/>
        </w:rPr>
        <w:t>VIII</w:t>
      </w:r>
      <w:r w:rsidRPr="00D82613">
        <w:rPr>
          <w:sz w:val="24"/>
          <w:szCs w:val="24"/>
        </w:rPr>
        <w:t xml:space="preserve">. </w:t>
      </w:r>
      <w:r w:rsidRPr="00D82613">
        <w:rPr>
          <w:b/>
          <w:bCs/>
          <w:sz w:val="24"/>
          <w:szCs w:val="24"/>
        </w:rPr>
        <w:t>Оценка социально-экономической эффективности</w:t>
      </w:r>
    </w:p>
    <w:p w:rsidR="0057688A" w:rsidRPr="00D82613" w:rsidRDefault="0057688A" w:rsidP="00AD40B6">
      <w:pPr>
        <w:pStyle w:val="ConsPlusNormal"/>
        <w:jc w:val="center"/>
        <w:rPr>
          <w:b/>
          <w:bCs/>
          <w:sz w:val="24"/>
          <w:szCs w:val="24"/>
        </w:rPr>
      </w:pPr>
      <w:r w:rsidRPr="00D82613">
        <w:rPr>
          <w:b/>
          <w:bCs/>
          <w:sz w:val="24"/>
          <w:szCs w:val="24"/>
        </w:rPr>
        <w:t>реализации муниципальной программы</w:t>
      </w:r>
    </w:p>
    <w:p w:rsidR="0057688A" w:rsidRPr="00D82613" w:rsidRDefault="0057688A" w:rsidP="00AD40B6">
      <w:pPr>
        <w:pStyle w:val="ConsPlusNormal"/>
        <w:ind w:firstLine="540"/>
        <w:jc w:val="both"/>
        <w:rPr>
          <w:rFonts w:cs="Times New Roman"/>
          <w:color w:val="FF6600"/>
          <w:sz w:val="24"/>
          <w:szCs w:val="24"/>
        </w:rPr>
      </w:pPr>
    </w:p>
    <w:p w:rsidR="0057688A" w:rsidRPr="00D82613" w:rsidRDefault="0057688A" w:rsidP="00AD40B6">
      <w:pPr>
        <w:pStyle w:val="ConsPlusNormal"/>
        <w:ind w:firstLine="540"/>
        <w:jc w:val="both"/>
        <w:rPr>
          <w:sz w:val="24"/>
          <w:szCs w:val="24"/>
        </w:rPr>
      </w:pPr>
      <w:r w:rsidRPr="00D82613">
        <w:rPr>
          <w:sz w:val="24"/>
          <w:szCs w:val="24"/>
        </w:rPr>
        <w:t>Предложенные программные мероприятия позволят достигнуть следующих положительных результатов:</w:t>
      </w:r>
    </w:p>
    <w:p w:rsidR="0057688A" w:rsidRPr="00D82613" w:rsidRDefault="0057688A" w:rsidP="00AD40B6">
      <w:pPr>
        <w:pStyle w:val="ConsPlusNormal"/>
        <w:ind w:firstLine="540"/>
        <w:jc w:val="both"/>
        <w:rPr>
          <w:sz w:val="24"/>
          <w:szCs w:val="24"/>
        </w:rPr>
      </w:pPr>
      <w:r w:rsidRPr="00D82613">
        <w:rPr>
          <w:sz w:val="24"/>
          <w:szCs w:val="24"/>
        </w:rPr>
        <w:t>увеличение доли лиц, систематически занимающихся физической культурой и спортом;</w:t>
      </w:r>
    </w:p>
    <w:p w:rsidR="0057688A" w:rsidRPr="00D82613" w:rsidRDefault="0057688A" w:rsidP="007D301A">
      <w:pPr>
        <w:pStyle w:val="ConsPlusNormal"/>
        <w:ind w:firstLine="540"/>
        <w:jc w:val="both"/>
        <w:rPr>
          <w:sz w:val="24"/>
          <w:szCs w:val="24"/>
        </w:rPr>
      </w:pPr>
      <w:r w:rsidRPr="00D82613">
        <w:rPr>
          <w:sz w:val="24"/>
          <w:szCs w:val="24"/>
        </w:rPr>
        <w:t>увеличение уровня обеспеченности населения спортивными сооружениями.</w:t>
      </w:r>
    </w:p>
    <w:p w:rsidR="0057688A" w:rsidRPr="00D82613" w:rsidRDefault="0057688A" w:rsidP="007D301A">
      <w:pPr>
        <w:pStyle w:val="ConsPlusNormal"/>
        <w:ind w:firstLine="540"/>
        <w:jc w:val="both"/>
        <w:rPr>
          <w:sz w:val="24"/>
          <w:szCs w:val="24"/>
        </w:rPr>
      </w:pPr>
    </w:p>
    <w:p w:rsidR="0057688A" w:rsidRPr="00D82613" w:rsidRDefault="0057688A" w:rsidP="00524958">
      <w:pPr>
        <w:spacing w:after="0" w:line="240" w:lineRule="auto"/>
        <w:ind w:firstLine="851"/>
        <w:jc w:val="center"/>
        <w:rPr>
          <w:rFonts w:ascii="Arial" w:hAnsi="Arial" w:cs="Arial"/>
          <w:sz w:val="24"/>
          <w:szCs w:val="24"/>
          <w:lang w:eastAsia="ru-RU"/>
        </w:rPr>
      </w:pPr>
      <w:r w:rsidRPr="00D82613">
        <w:rPr>
          <w:rFonts w:ascii="Arial" w:hAnsi="Arial" w:cs="Arial"/>
          <w:b/>
          <w:bCs/>
          <w:sz w:val="24"/>
          <w:szCs w:val="24"/>
          <w:lang w:eastAsia="ru-RU"/>
        </w:rPr>
        <w:t>IX. Обоснование выделения подпрограммы муниципальной программы </w:t>
      </w:r>
    </w:p>
    <w:p w:rsidR="0057688A" w:rsidRPr="00D82613" w:rsidRDefault="0057688A" w:rsidP="00504D1E">
      <w:pPr>
        <w:spacing w:before="100" w:beforeAutospacing="1"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 xml:space="preserve">В рамках муниципальной программы выделена одна подпрограмма: </w:t>
      </w:r>
      <w:r w:rsidRPr="00D82613">
        <w:rPr>
          <w:rFonts w:ascii="Arial" w:hAnsi="Arial" w:cs="Arial"/>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 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D914EE">
      <w:pPr>
        <w:spacing w:after="0" w:line="240" w:lineRule="auto"/>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ind w:firstLine="851"/>
        <w:rPr>
          <w:rFonts w:ascii="Arial" w:hAnsi="Arial" w:cs="Arial"/>
          <w:sz w:val="24"/>
          <w:szCs w:val="24"/>
          <w:lang w:eastAsia="ru-RU"/>
        </w:rPr>
      </w:pPr>
    </w:p>
    <w:p w:rsidR="0057688A" w:rsidRPr="00D82613" w:rsidRDefault="0057688A" w:rsidP="00524958">
      <w:pPr>
        <w:spacing w:after="0" w:line="240" w:lineRule="auto"/>
        <w:jc w:val="center"/>
        <w:rPr>
          <w:rFonts w:ascii="Arial" w:hAnsi="Arial" w:cs="Arial"/>
          <w:sz w:val="30"/>
          <w:szCs w:val="30"/>
          <w:lang w:eastAsia="ru-RU"/>
        </w:rPr>
      </w:pPr>
      <w:r w:rsidRPr="00D82613">
        <w:rPr>
          <w:rFonts w:ascii="Arial" w:hAnsi="Arial" w:cs="Arial"/>
          <w:b/>
          <w:bCs/>
          <w:color w:val="000000"/>
          <w:sz w:val="30"/>
          <w:szCs w:val="30"/>
          <w:lang w:eastAsia="ru-RU"/>
        </w:rPr>
        <w:t xml:space="preserve">Подпрограмма </w:t>
      </w:r>
      <w:r w:rsidRPr="00D82613">
        <w:rPr>
          <w:rFonts w:ascii="Arial" w:hAnsi="Arial" w:cs="Arial"/>
          <w:b/>
          <w:bCs/>
          <w:sz w:val="30"/>
          <w:szCs w:val="30"/>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молодёжи, развитие физической культуры и спорта»</w:t>
      </w:r>
    </w:p>
    <w:p w:rsidR="0057688A" w:rsidRPr="00D82613" w:rsidRDefault="0057688A" w:rsidP="00524958">
      <w:pPr>
        <w:spacing w:after="0" w:line="240" w:lineRule="auto"/>
        <w:jc w:val="center"/>
        <w:rPr>
          <w:rFonts w:ascii="Arial" w:hAnsi="Arial" w:cs="Arial"/>
          <w:b/>
          <w:bCs/>
          <w:sz w:val="30"/>
          <w:szCs w:val="30"/>
          <w:lang w:eastAsia="ru-RU"/>
        </w:rPr>
      </w:pPr>
    </w:p>
    <w:p w:rsidR="0057688A" w:rsidRPr="00D82613" w:rsidRDefault="0057688A" w:rsidP="00524958">
      <w:pPr>
        <w:spacing w:after="0" w:line="240" w:lineRule="auto"/>
        <w:jc w:val="center"/>
        <w:rPr>
          <w:rFonts w:ascii="Arial" w:hAnsi="Arial" w:cs="Arial"/>
          <w:b/>
          <w:bCs/>
          <w:sz w:val="30"/>
          <w:szCs w:val="30"/>
          <w:lang w:eastAsia="ru-RU"/>
        </w:rPr>
      </w:pPr>
      <w:r w:rsidRPr="00D82613">
        <w:rPr>
          <w:rFonts w:ascii="Arial" w:hAnsi="Arial" w:cs="Arial"/>
          <w:b/>
          <w:bCs/>
          <w:sz w:val="30"/>
          <w:szCs w:val="30"/>
          <w:lang w:eastAsia="ru-RU"/>
        </w:rPr>
        <w:t>Паспорт подпрограммы «Реализация муниципальной политики в сфере физической культуры и спорта » муниципальной программы «</w:t>
      </w:r>
      <w:r w:rsidRPr="00D82613">
        <w:rPr>
          <w:rFonts w:ascii="Arial" w:hAnsi="Arial" w:cs="Arial"/>
          <w:b/>
          <w:bCs/>
          <w:color w:val="000000"/>
          <w:sz w:val="30"/>
          <w:szCs w:val="30"/>
          <w:lang w:eastAsia="ru-RU"/>
        </w:rPr>
        <w:t>Повышение эффективности работы с молодежью, организация отдыха и оздоровление детей, молодежи,</w:t>
      </w:r>
      <w:r w:rsidRPr="00D82613">
        <w:rPr>
          <w:rFonts w:ascii="Arial" w:hAnsi="Arial" w:cs="Arial"/>
          <w:b/>
          <w:bCs/>
          <w:sz w:val="30"/>
          <w:szCs w:val="30"/>
          <w:lang w:eastAsia="ru-RU"/>
        </w:rPr>
        <w:t xml:space="preserve"> развитие физической культуры и спорта»</w:t>
      </w:r>
    </w:p>
    <w:p w:rsidR="0057688A" w:rsidRPr="00D82613" w:rsidRDefault="0057688A" w:rsidP="00524958">
      <w:pPr>
        <w:spacing w:after="0" w:line="240" w:lineRule="auto"/>
        <w:jc w:val="center"/>
        <w:rPr>
          <w:rFonts w:ascii="Arial" w:hAnsi="Arial" w:cs="Arial"/>
          <w:b/>
          <w:bCs/>
          <w:sz w:val="24"/>
          <w:szCs w:val="24"/>
          <w:lang w:eastAsia="ru-RU"/>
        </w:rPr>
      </w:pPr>
    </w:p>
    <w:tbl>
      <w:tblPr>
        <w:tblW w:w="9790" w:type="dxa"/>
        <w:tblInd w:w="2" w:type="dxa"/>
        <w:tblCellMar>
          <w:left w:w="0" w:type="dxa"/>
          <w:right w:w="0" w:type="dxa"/>
        </w:tblCellMar>
        <w:tblLook w:val="00A0"/>
      </w:tblPr>
      <w:tblGrid>
        <w:gridCol w:w="3402"/>
        <w:gridCol w:w="6388"/>
      </w:tblGrid>
      <w:tr w:rsidR="0057688A" w:rsidRPr="00D82613">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Наименование подпрограммы</w:t>
            </w:r>
          </w:p>
        </w:tc>
        <w:tc>
          <w:tcPr>
            <w:tcW w:w="6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784CA3">
            <w:pPr>
              <w:spacing w:before="100" w:beforeAutospacing="1" w:after="0" w:line="240" w:lineRule="auto"/>
              <w:ind w:right="1362"/>
              <w:jc w:val="both"/>
              <w:rPr>
                <w:rFonts w:ascii="Arial" w:hAnsi="Arial" w:cs="Arial"/>
                <w:sz w:val="24"/>
                <w:szCs w:val="24"/>
                <w:lang w:eastAsia="ru-RU"/>
              </w:rPr>
            </w:pPr>
            <w:r w:rsidRPr="00D82613">
              <w:rPr>
                <w:rFonts w:ascii="Arial" w:hAnsi="Arial" w:cs="Arial"/>
                <w:sz w:val="24"/>
                <w:szCs w:val="24"/>
                <w:lang w:eastAsia="ru-RU"/>
              </w:rPr>
              <w:t>Подпрограмма «Реализация муниципальной политики в сфере физической культуры и спорта» муниципальной программы «</w:t>
            </w:r>
            <w:r w:rsidRPr="00D82613">
              <w:rPr>
                <w:rFonts w:ascii="Arial" w:hAnsi="Arial" w:cs="Arial"/>
                <w:color w:val="000000"/>
                <w:sz w:val="24"/>
                <w:szCs w:val="24"/>
                <w:lang w:eastAsia="ru-RU"/>
              </w:rPr>
              <w:t>Повышение эффективности работы с молодежью, организация отдыха и оздоровление детей, молодежи,</w:t>
            </w:r>
            <w:r w:rsidRPr="00D82613">
              <w:rPr>
                <w:rFonts w:ascii="Arial" w:hAnsi="Arial" w:cs="Arial"/>
                <w:sz w:val="24"/>
                <w:szCs w:val="24"/>
                <w:lang w:eastAsia="ru-RU"/>
              </w:rPr>
              <w:t xml:space="preserve"> развитие физической культуры и спорта»   (далее – Подпрограмма)</w:t>
            </w:r>
          </w:p>
        </w:tc>
      </w:tr>
      <w:tr w:rsidR="0057688A" w:rsidRPr="00D82613">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Ответственный исполнитель подпрограммы</w:t>
            </w:r>
          </w:p>
        </w:tc>
        <w:tc>
          <w:tcPr>
            <w:tcW w:w="6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Программно-целевые инструменты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отсутствуют</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Цели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создание необходимых условий для реализации Программы</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Задачи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D245FA">
            <w:pPr>
              <w:spacing w:before="100" w:beforeAutospacing="1" w:after="0" w:line="240" w:lineRule="auto"/>
              <w:ind w:firstLine="33"/>
              <w:jc w:val="both"/>
              <w:rPr>
                <w:rFonts w:ascii="Arial" w:hAnsi="Arial" w:cs="Arial"/>
                <w:sz w:val="24"/>
                <w:szCs w:val="24"/>
                <w:lang w:eastAsia="ru-RU"/>
              </w:rPr>
            </w:pPr>
            <w:r w:rsidRPr="00D82613">
              <w:rPr>
                <w:rFonts w:ascii="Arial" w:hAnsi="Arial" w:cs="Arial"/>
                <w:sz w:val="24"/>
                <w:szCs w:val="24"/>
                <w:lang w:eastAsia="ru-RU"/>
              </w:rPr>
              <w:t>обеспечение эффективного управления Программой; достижение запланированных результатов; формирование потребности здорового образа жизни у жителей муниципального образования «Ленинский сельсовет» Касторенского района Курской области; воспитание физически и нравственно здорового молодого поколения муниципального образования «Ленинский сельсовет» Касторенского района Курской области</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Целевые индикаторы и показатели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 xml:space="preserve">доля достигнутых целевых показателей (индикаторов) муниципальной программы </w:t>
            </w:r>
            <w:r w:rsidRPr="00D82613">
              <w:rPr>
                <w:rFonts w:ascii="Arial" w:hAnsi="Arial" w:cs="Arial"/>
                <w:color w:val="000000"/>
                <w:sz w:val="24"/>
                <w:szCs w:val="24"/>
                <w:lang w:eastAsia="ru-RU"/>
              </w:rPr>
              <w:t>муниципального образования «Ленинский сельсовет» Касторенского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Этапы   и сроки реализации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1F49D9">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подпрограмма реализуется в 2025-2027 годов в три этапа</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Объемы бюджетных ассигнований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C542B">
            <w:pPr>
              <w:spacing w:before="100" w:beforeAutospacing="1" w:after="0" w:line="240" w:lineRule="auto"/>
              <w:rPr>
                <w:rFonts w:ascii="Arial" w:hAnsi="Arial" w:cs="Arial"/>
                <w:sz w:val="24"/>
                <w:szCs w:val="24"/>
                <w:lang w:eastAsia="ru-RU"/>
              </w:rPr>
            </w:pPr>
            <w:r w:rsidRPr="00D82613">
              <w:rPr>
                <w:rFonts w:ascii="Arial" w:hAnsi="Arial" w:cs="Arial"/>
                <w:sz w:val="24"/>
                <w:szCs w:val="24"/>
                <w:lang w:eastAsia="ru-RU"/>
              </w:rPr>
              <w:t>общий объем бюджетных ассигнований на реализацию   подпрограммы составляет 2000 рублей.</w:t>
            </w:r>
          </w:p>
        </w:tc>
      </w:tr>
      <w:tr w:rsidR="0057688A" w:rsidRPr="00D8261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E61395">
            <w:pPr>
              <w:spacing w:before="100" w:beforeAutospacing="1" w:after="0" w:line="240" w:lineRule="auto"/>
              <w:jc w:val="both"/>
              <w:rPr>
                <w:rFonts w:ascii="Arial" w:hAnsi="Arial" w:cs="Arial"/>
                <w:sz w:val="24"/>
                <w:szCs w:val="24"/>
                <w:lang w:eastAsia="ru-RU"/>
              </w:rPr>
            </w:pPr>
            <w:r w:rsidRPr="00D82613">
              <w:rPr>
                <w:rFonts w:ascii="Arial" w:hAnsi="Arial" w:cs="Arial"/>
                <w:sz w:val="24"/>
                <w:szCs w:val="24"/>
                <w:lang w:eastAsia="ru-RU"/>
              </w:rPr>
              <w:t>Ожидаемые результаты реализации подпрограммы</w:t>
            </w:r>
          </w:p>
        </w:tc>
        <w:tc>
          <w:tcPr>
            <w:tcW w:w="6388"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E97347">
            <w:pPr>
              <w:spacing w:before="100" w:beforeAutospacing="1" w:after="0" w:line="240" w:lineRule="atLeast"/>
              <w:rPr>
                <w:rFonts w:ascii="Arial" w:hAnsi="Arial" w:cs="Arial"/>
                <w:sz w:val="24"/>
                <w:szCs w:val="24"/>
                <w:lang w:eastAsia="ru-RU"/>
              </w:rPr>
            </w:pPr>
            <w:r w:rsidRPr="00D82613">
              <w:rPr>
                <w:rFonts w:ascii="Arial" w:hAnsi="Arial" w:cs="Arial"/>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 формирование у подрастающего поколения осознанной потребности в занятиях физической культурой и спортом; формирование у населения устойчивой мотивации к занятиям физической культурой и спортом, основам здорового образа жизни; увеличение доли лиц, систематически занимающихся физической культурой и спортом</w:t>
            </w:r>
          </w:p>
        </w:tc>
      </w:tr>
    </w:tbl>
    <w:p w:rsidR="0057688A" w:rsidRPr="00D82613" w:rsidRDefault="0057688A" w:rsidP="006D3E88">
      <w:pPr>
        <w:spacing w:after="0"/>
        <w:rPr>
          <w:rFonts w:ascii="Arial" w:hAnsi="Arial" w:cs="Arial"/>
        </w:rPr>
      </w:pPr>
    </w:p>
    <w:p w:rsidR="0057688A" w:rsidRPr="00D82613" w:rsidRDefault="0057688A" w:rsidP="006D3E88">
      <w:pPr>
        <w:shd w:val="clear" w:color="auto" w:fill="FFFFFF"/>
        <w:spacing w:after="0" w:line="240" w:lineRule="auto"/>
        <w:jc w:val="center"/>
        <w:rPr>
          <w:rFonts w:ascii="Arial" w:hAnsi="Arial" w:cs="Arial"/>
          <w:sz w:val="24"/>
          <w:szCs w:val="24"/>
          <w:lang w:eastAsia="ru-RU"/>
        </w:rPr>
      </w:pPr>
      <w:r w:rsidRPr="00D82613">
        <w:rPr>
          <w:rFonts w:ascii="Arial" w:hAnsi="Arial" w:cs="Arial"/>
          <w:b/>
          <w:bCs/>
          <w:sz w:val="24"/>
          <w:szCs w:val="24"/>
          <w:lang w:eastAsia="ru-RU"/>
        </w:rPr>
        <w:t xml:space="preserve">I. Характеристика сферы реализации Подпрограммы, основные проблемы в указанной сфере </w:t>
      </w:r>
      <w:r w:rsidRPr="00D82613">
        <w:rPr>
          <w:rFonts w:ascii="Arial" w:hAnsi="Arial" w:cs="Arial"/>
          <w:b/>
          <w:bCs/>
          <w:color w:val="000000"/>
          <w:sz w:val="24"/>
          <w:szCs w:val="24"/>
          <w:lang w:eastAsia="ru-RU"/>
        </w:rPr>
        <w:t>и прогнозе развития</w:t>
      </w:r>
    </w:p>
    <w:p w:rsidR="0057688A" w:rsidRPr="00D82613" w:rsidRDefault="0057688A" w:rsidP="006D3E88">
      <w:pPr>
        <w:spacing w:after="0" w:line="240" w:lineRule="auto"/>
        <w:ind w:firstLine="851"/>
        <w:jc w:val="both"/>
        <w:rPr>
          <w:rFonts w:ascii="Arial" w:hAnsi="Arial" w:cs="Arial"/>
          <w:sz w:val="24"/>
          <w:szCs w:val="24"/>
          <w:lang w:eastAsia="ru-RU"/>
        </w:rPr>
      </w:pPr>
      <w:r w:rsidRPr="00D82613">
        <w:rPr>
          <w:rFonts w:ascii="Arial" w:hAnsi="Arial" w:cs="Arial"/>
          <w:color w:val="000000"/>
          <w:sz w:val="24"/>
          <w:szCs w:val="24"/>
          <w:lang w:eastAsia="ru-RU"/>
        </w:rPr>
        <w:t>.</w:t>
      </w:r>
    </w:p>
    <w:p w:rsidR="0057688A" w:rsidRPr="00D82613" w:rsidRDefault="0057688A" w:rsidP="006D3E88">
      <w:pPr>
        <w:spacing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Ленинского сельсовета и в максимальной степени будут способствовать достижению целей и конечных результатов муниципальной программы.</w:t>
      </w:r>
    </w:p>
    <w:p w:rsidR="0057688A" w:rsidRPr="00D82613" w:rsidRDefault="0057688A" w:rsidP="00D245FA">
      <w:pPr>
        <w:shd w:val="clear" w:color="auto" w:fill="FFFFFF"/>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57688A" w:rsidRPr="00D82613" w:rsidRDefault="0057688A" w:rsidP="00D245FA">
      <w:pPr>
        <w:spacing w:before="100" w:beforeAutospacing="1" w:after="100" w:afterAutospacing="1" w:line="240" w:lineRule="auto"/>
        <w:ind w:firstLine="851"/>
        <w:jc w:val="both"/>
        <w:rPr>
          <w:rFonts w:ascii="Arial" w:hAnsi="Arial" w:cs="Arial"/>
          <w:sz w:val="24"/>
          <w:szCs w:val="24"/>
          <w:lang w:eastAsia="ru-RU"/>
        </w:rPr>
      </w:pPr>
      <w:r w:rsidRPr="00D82613">
        <w:rPr>
          <w:rFonts w:ascii="Arial" w:hAnsi="Arial" w:cs="Arial"/>
          <w:sz w:val="24"/>
          <w:szCs w:val="24"/>
          <w:lang w:eastAsia="ru-RU"/>
        </w:rPr>
        <w:t xml:space="preserve">Подпрограмма направлена на качественное выполнение мероприятий муниципальной программы. Цели, задачи основные ожидаемые конечные результаты, сроки и этапы реализации Подпрограммы приведены в паспорте Подпрограммы. 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 Для решения поставленной цели необходимо решение задачи по обеспечению деятельности и выполнению полномочий Администрации Ленинского сельсовета Касторенского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 доля достигнутых целевых показателей (индикаторов) муниципальной программы к общему количеству целевых показателей (индикаторов). 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r w:rsidRPr="00D82613">
        <w:rPr>
          <w:rFonts w:ascii="Arial" w:hAnsi="Arial" w:cs="Arial"/>
          <w:color w:val="000000"/>
          <w:sz w:val="24"/>
          <w:szCs w:val="24"/>
          <w:lang w:eastAsia="ru-RU"/>
        </w:rPr>
        <w:t>приложении № 1</w:t>
      </w:r>
      <w:r w:rsidRPr="00D82613">
        <w:rPr>
          <w:rFonts w:ascii="Arial" w:hAnsi="Arial" w:cs="Arial"/>
          <w:sz w:val="24"/>
          <w:szCs w:val="24"/>
          <w:lang w:eastAsia="ru-RU"/>
        </w:rPr>
        <w:t xml:space="preserve"> к муниципальной программе. 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57688A" w:rsidRPr="00D82613" w:rsidRDefault="0057688A" w:rsidP="00D245F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III. Характеристика основных мероприятий Подпрограммы </w:t>
      </w:r>
    </w:p>
    <w:p w:rsidR="0057688A" w:rsidRPr="00D82613" w:rsidRDefault="0057688A" w:rsidP="00D245FA">
      <w:pPr>
        <w:spacing w:before="100" w:beforeAutospacing="1" w:after="100" w:afterAutospacing="1" w:line="240" w:lineRule="auto"/>
        <w:ind w:firstLine="851"/>
        <w:jc w:val="both"/>
        <w:rPr>
          <w:rFonts w:ascii="Arial" w:hAnsi="Arial" w:cs="Arial"/>
          <w:sz w:val="24"/>
          <w:szCs w:val="24"/>
          <w:lang w:eastAsia="ru-RU"/>
        </w:rPr>
      </w:pPr>
      <w:r w:rsidRPr="00D82613">
        <w:rPr>
          <w:rFonts w:ascii="Arial" w:hAnsi="Arial" w:cs="Arial"/>
          <w:sz w:val="24"/>
          <w:szCs w:val="2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7688A" w:rsidRPr="00D82613" w:rsidRDefault="0057688A" w:rsidP="00D245F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IV. Характеристика мер государственного регулирования в сфере реализации Подпрограммы </w:t>
      </w:r>
    </w:p>
    <w:p w:rsidR="0057688A" w:rsidRPr="00D82613" w:rsidRDefault="0057688A" w:rsidP="008D07D1">
      <w:pPr>
        <w:spacing w:before="100" w:beforeAutospacing="1" w:after="100" w:afterAutospacing="1" w:line="240" w:lineRule="auto"/>
        <w:ind w:firstLine="567"/>
        <w:jc w:val="both"/>
        <w:rPr>
          <w:rFonts w:ascii="Arial" w:hAnsi="Arial" w:cs="Arial"/>
          <w:sz w:val="24"/>
          <w:szCs w:val="24"/>
          <w:lang w:eastAsia="ru-RU"/>
        </w:rPr>
      </w:pPr>
      <w:r w:rsidRPr="00D82613">
        <w:rPr>
          <w:rFonts w:ascii="Arial" w:hAnsi="Arial" w:cs="Arial"/>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V. Прогноз сводных показателей муниципальных заданий для реализации Подпрограммы</w:t>
      </w: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ind w:firstLine="851"/>
        <w:jc w:val="both"/>
        <w:rPr>
          <w:rFonts w:ascii="Arial" w:hAnsi="Arial" w:cs="Arial"/>
          <w:sz w:val="24"/>
          <w:szCs w:val="24"/>
          <w:lang w:eastAsia="ru-RU"/>
        </w:rPr>
      </w:pPr>
      <w:r w:rsidRPr="00D82613">
        <w:rPr>
          <w:rFonts w:ascii="Arial" w:hAnsi="Arial" w:cs="Arial"/>
          <w:sz w:val="24"/>
          <w:szCs w:val="24"/>
          <w:lang w:eastAsia="ru-RU"/>
        </w:rPr>
        <w:t>Муниципальные задания в рамках Подпрограммы не предусмотрены.</w:t>
      </w:r>
      <w:r w:rsidRPr="00D82613">
        <w:rPr>
          <w:rFonts w:ascii="Arial" w:hAnsi="Arial" w:cs="Arial"/>
          <w:b/>
          <w:bCs/>
          <w:sz w:val="24"/>
          <w:szCs w:val="24"/>
          <w:lang w:eastAsia="ru-RU"/>
        </w:rPr>
        <w:t> </w:t>
      </w:r>
    </w:p>
    <w:p w:rsidR="0057688A" w:rsidRPr="00D82613" w:rsidRDefault="0057688A" w:rsidP="00D245F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VI. Характеристика основных мероприятий, реализуемых муниципальным образованием</w:t>
      </w: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ind w:firstLine="851"/>
        <w:jc w:val="both"/>
        <w:rPr>
          <w:rFonts w:ascii="Arial" w:hAnsi="Arial" w:cs="Arial"/>
          <w:sz w:val="24"/>
          <w:szCs w:val="24"/>
          <w:lang w:eastAsia="ru-RU"/>
        </w:rPr>
      </w:pPr>
      <w:r w:rsidRPr="00D82613">
        <w:rPr>
          <w:rFonts w:ascii="Arial" w:hAnsi="Arial" w:cs="Arial"/>
          <w:sz w:val="24"/>
          <w:szCs w:val="24"/>
          <w:lang w:eastAsia="ru-RU"/>
        </w:rPr>
        <w:t>Подпрограмма реализуется Администрацией Ленинского сельсовета Касторенского района Курской области.</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57688A" w:rsidRPr="00D82613" w:rsidRDefault="0057688A" w:rsidP="008D07D1">
      <w:pPr>
        <w:spacing w:before="100" w:beforeAutospacing="1" w:after="100" w:afterAutospacing="1" w:line="240" w:lineRule="auto"/>
        <w:ind w:firstLine="851"/>
        <w:jc w:val="both"/>
        <w:rPr>
          <w:rFonts w:ascii="Arial" w:hAnsi="Arial" w:cs="Arial"/>
          <w:sz w:val="24"/>
          <w:szCs w:val="24"/>
          <w:lang w:eastAsia="ru-RU"/>
        </w:rPr>
      </w:pPr>
      <w:r w:rsidRPr="00D82613">
        <w:rPr>
          <w:rFonts w:ascii="Arial" w:hAnsi="Arial" w:cs="Arial"/>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57688A" w:rsidRPr="00D82613" w:rsidRDefault="0057688A" w:rsidP="008D07D1">
      <w:pPr>
        <w:spacing w:before="100" w:beforeAutospacing="1" w:after="100" w:afterAutospacing="1" w:line="240" w:lineRule="auto"/>
        <w:ind w:firstLine="851"/>
        <w:jc w:val="center"/>
        <w:rPr>
          <w:rFonts w:ascii="Arial" w:hAnsi="Arial" w:cs="Arial"/>
          <w:sz w:val="24"/>
          <w:szCs w:val="24"/>
          <w:lang w:eastAsia="ru-RU"/>
        </w:rPr>
      </w:pPr>
      <w:r w:rsidRPr="00D82613">
        <w:rPr>
          <w:rFonts w:ascii="Arial" w:hAnsi="Arial" w:cs="Arial"/>
          <w:b/>
          <w:bCs/>
          <w:color w:val="000000"/>
          <w:sz w:val="24"/>
          <w:szCs w:val="24"/>
          <w:lang w:eastAsia="ru-RU"/>
        </w:rPr>
        <w:t>VIII. Обоснование объема финансовых ресурсов, необходимых для реализации Подпрограммы</w:t>
      </w:r>
      <w:r w:rsidRPr="00D82613">
        <w:rPr>
          <w:rFonts w:ascii="Arial" w:hAnsi="Arial" w:cs="Arial"/>
          <w:sz w:val="24"/>
          <w:szCs w:val="24"/>
          <w:lang w:eastAsia="ru-RU"/>
        </w:rPr>
        <w:t> </w:t>
      </w:r>
    </w:p>
    <w:p w:rsidR="0057688A" w:rsidRPr="00D82613" w:rsidRDefault="0057688A" w:rsidP="002E4074">
      <w:pPr>
        <w:spacing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 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Общий объем финансирования Подпрограммы за счет средств местного бюджета составит  в 2025-2027 годы 2000 рублей.</w:t>
      </w:r>
    </w:p>
    <w:p w:rsidR="0057688A" w:rsidRPr="00D82613" w:rsidRDefault="0057688A" w:rsidP="002E4074">
      <w:pPr>
        <w:spacing w:after="0" w:line="240" w:lineRule="auto"/>
        <w:ind w:firstLine="143"/>
        <w:jc w:val="both"/>
        <w:rPr>
          <w:rFonts w:ascii="Arial" w:hAnsi="Arial" w:cs="Arial"/>
          <w:sz w:val="24"/>
          <w:szCs w:val="24"/>
          <w:lang w:eastAsia="ru-RU"/>
        </w:rPr>
      </w:pPr>
      <w:r w:rsidRPr="00D82613">
        <w:rPr>
          <w:rFonts w:ascii="Arial" w:hAnsi="Arial" w:cs="Arial"/>
          <w:sz w:val="24"/>
          <w:szCs w:val="24"/>
          <w:lang w:eastAsia="ru-RU"/>
        </w:rPr>
        <w:t xml:space="preserve">        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Ленинского сельсовета Касторенского района Курской области о местном бюджете на очередной финансовый год.</w:t>
      </w:r>
    </w:p>
    <w:p w:rsidR="0057688A" w:rsidRPr="00D82613" w:rsidRDefault="0057688A" w:rsidP="00CA7B4B">
      <w:pPr>
        <w:spacing w:after="0" w:line="240" w:lineRule="auto"/>
        <w:jc w:val="both"/>
        <w:rPr>
          <w:rFonts w:ascii="Arial" w:hAnsi="Arial" w:cs="Arial"/>
          <w:sz w:val="24"/>
          <w:szCs w:val="24"/>
          <w:lang w:eastAsia="ru-RU"/>
        </w:rPr>
      </w:pPr>
      <w:r w:rsidRPr="00D82613">
        <w:rPr>
          <w:rFonts w:ascii="Arial" w:hAnsi="Arial" w:cs="Arial"/>
          <w:sz w:val="24"/>
          <w:szCs w:val="24"/>
          <w:lang w:eastAsia="ru-RU"/>
        </w:rPr>
        <w:t xml:space="preserve">          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7688A" w:rsidRPr="00D82613" w:rsidRDefault="0057688A" w:rsidP="00D245F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57688A" w:rsidRPr="00D82613" w:rsidRDefault="0057688A" w:rsidP="002E4074">
      <w:pPr>
        <w:spacing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7688A" w:rsidRPr="00D82613" w:rsidRDefault="0057688A" w:rsidP="002E4074">
      <w:pPr>
        <w:spacing w:after="0" w:line="240" w:lineRule="auto"/>
        <w:ind w:firstLine="851"/>
        <w:jc w:val="both"/>
        <w:rPr>
          <w:rFonts w:ascii="Arial" w:hAnsi="Arial" w:cs="Arial"/>
          <w:sz w:val="24"/>
          <w:szCs w:val="24"/>
          <w:lang w:eastAsia="ru-RU"/>
        </w:rPr>
      </w:pPr>
      <w:r w:rsidRPr="00D82613">
        <w:rPr>
          <w:rFonts w:ascii="Arial"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 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 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7688A" w:rsidRPr="00D82613" w:rsidRDefault="0057688A" w:rsidP="002E4074">
      <w:pPr>
        <w:spacing w:after="0" w:line="240" w:lineRule="auto"/>
        <w:jc w:val="both"/>
        <w:rPr>
          <w:rFonts w:ascii="Arial" w:hAnsi="Arial" w:cs="Arial"/>
          <w:sz w:val="24"/>
          <w:szCs w:val="24"/>
          <w:lang w:eastAsia="ru-RU"/>
        </w:rPr>
      </w:pPr>
      <w:r w:rsidRPr="00D82613">
        <w:rPr>
          <w:rFonts w:ascii="Arial"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784CA3">
      <w:pPr>
        <w:spacing w:before="100" w:beforeAutospacing="1" w:after="100" w:afterAutospacing="1" w:line="240" w:lineRule="auto"/>
        <w:jc w:val="right"/>
        <w:rPr>
          <w:rFonts w:ascii="Arial" w:hAnsi="Arial" w:cs="Arial"/>
          <w:sz w:val="24"/>
          <w:szCs w:val="24"/>
          <w:lang w:eastAsia="ru-RU"/>
        </w:rPr>
      </w:pPr>
    </w:p>
    <w:p w:rsidR="0057688A" w:rsidRPr="00D82613" w:rsidRDefault="0057688A" w:rsidP="00784CA3">
      <w:pPr>
        <w:spacing w:after="0" w:line="240" w:lineRule="auto"/>
        <w:jc w:val="right"/>
        <w:rPr>
          <w:rFonts w:ascii="Arial" w:hAnsi="Arial" w:cs="Arial"/>
          <w:color w:val="000000"/>
          <w:sz w:val="24"/>
          <w:szCs w:val="24"/>
          <w:lang w:eastAsia="ru-RU"/>
        </w:rPr>
        <w:sectPr w:rsidR="0057688A" w:rsidRPr="00D82613" w:rsidSect="00D82613">
          <w:pgSz w:w="11907" w:h="16839" w:code="9"/>
          <w:pgMar w:top="1134" w:right="1247" w:bottom="1134" w:left="1531" w:header="0" w:footer="0" w:gutter="0"/>
          <w:cols w:space="708"/>
          <w:docGrid w:linePitch="299"/>
        </w:sectPr>
      </w:pPr>
    </w:p>
    <w:p w:rsidR="0057688A" w:rsidRPr="00D82613" w:rsidRDefault="0057688A" w:rsidP="00784CA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                                                                                                                       Приложение № 1</w:t>
      </w:r>
    </w:p>
    <w:p w:rsidR="0057688A" w:rsidRPr="00D82613" w:rsidRDefault="0057688A" w:rsidP="00784CA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 к муниципальной программе «Повышение </w:t>
      </w:r>
    </w:p>
    <w:p w:rsidR="0057688A" w:rsidRPr="00D82613" w:rsidRDefault="0057688A" w:rsidP="00784CA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эффективности работы с молодежью, </w:t>
      </w:r>
    </w:p>
    <w:p w:rsidR="0057688A" w:rsidRPr="00D82613" w:rsidRDefault="0057688A" w:rsidP="00784CA3">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организация отдыха и оздоровление детей, </w:t>
      </w:r>
    </w:p>
    <w:p w:rsidR="0057688A" w:rsidRPr="00D82613" w:rsidRDefault="0057688A" w:rsidP="00784CA3">
      <w:pPr>
        <w:spacing w:after="0" w:line="240" w:lineRule="auto"/>
        <w:jc w:val="right"/>
        <w:rPr>
          <w:rFonts w:ascii="Arial" w:hAnsi="Arial" w:cs="Arial"/>
          <w:sz w:val="24"/>
          <w:szCs w:val="24"/>
          <w:lang w:eastAsia="ru-RU"/>
        </w:rPr>
      </w:pPr>
      <w:r w:rsidRPr="00D82613">
        <w:rPr>
          <w:rFonts w:ascii="Arial" w:hAnsi="Arial" w:cs="Arial"/>
          <w:color w:val="000000"/>
          <w:sz w:val="24"/>
          <w:szCs w:val="24"/>
          <w:lang w:eastAsia="ru-RU"/>
        </w:rPr>
        <w:t>молодежи, развитие физической культуры и спорта»</w:t>
      </w:r>
    </w:p>
    <w:p w:rsidR="0057688A" w:rsidRPr="00D82613" w:rsidRDefault="0057688A" w:rsidP="00F037C6">
      <w:pPr>
        <w:spacing w:before="100" w:beforeAutospacing="1" w:after="100" w:afterAutospacing="1" w:line="240" w:lineRule="auto"/>
        <w:ind w:firstLine="7655"/>
        <w:jc w:val="center"/>
        <w:rPr>
          <w:rFonts w:ascii="Arial" w:hAnsi="Arial" w:cs="Arial"/>
          <w:sz w:val="24"/>
          <w:szCs w:val="24"/>
          <w:lang w:eastAsia="ru-RU"/>
        </w:rPr>
      </w:pPr>
    </w:p>
    <w:p w:rsidR="0057688A" w:rsidRPr="00D82613" w:rsidRDefault="0057688A" w:rsidP="00D245FA">
      <w:pPr>
        <w:spacing w:before="100" w:beforeAutospacing="1" w:after="100" w:afterAutospacing="1" w:line="240" w:lineRule="auto"/>
        <w:jc w:val="center"/>
        <w:rPr>
          <w:rFonts w:ascii="Arial" w:hAnsi="Arial" w:cs="Arial"/>
          <w:b/>
          <w:bCs/>
          <w:sz w:val="30"/>
          <w:szCs w:val="30"/>
          <w:lang w:eastAsia="ru-RU"/>
        </w:rPr>
      </w:pPr>
      <w:r w:rsidRPr="00D82613">
        <w:rPr>
          <w:rFonts w:ascii="Arial" w:hAnsi="Arial" w:cs="Arial"/>
          <w:b/>
          <w:bCs/>
          <w:sz w:val="30"/>
          <w:szCs w:val="30"/>
          <w:lang w:eastAsia="ru-RU"/>
        </w:rPr>
        <w:t>Сведения</w:t>
      </w:r>
      <w:r w:rsidRPr="00D82613">
        <w:rPr>
          <w:rFonts w:ascii="Arial" w:hAnsi="Arial" w:cs="Arial"/>
          <w:b/>
          <w:bCs/>
          <w:sz w:val="30"/>
          <w:szCs w:val="30"/>
          <w:lang w:eastAsia="ru-RU"/>
        </w:rPr>
        <w:br/>
        <w:t xml:space="preserve">о показателях (индикаторах) муниципальной программы муниципального образования «Ленинский сельсовет» Касторенского района Курской области </w:t>
      </w:r>
      <w:r w:rsidRPr="00D82613">
        <w:rPr>
          <w:rFonts w:ascii="Arial" w:hAnsi="Arial" w:cs="Arial"/>
          <w:b/>
          <w:bCs/>
          <w:color w:val="000000"/>
          <w:sz w:val="30"/>
          <w:szCs w:val="30"/>
          <w:lang w:eastAsia="ru-RU"/>
        </w:rPr>
        <w:t xml:space="preserve">«Повышение эффективности работы с молодежью, организация отдыха и оздоровление детей, молодежи, развитие физической культуры и спорта» </w:t>
      </w:r>
      <w:r w:rsidRPr="00D82613">
        <w:rPr>
          <w:rFonts w:ascii="Arial" w:hAnsi="Arial" w:cs="Arial"/>
          <w:b/>
          <w:bCs/>
          <w:sz w:val="30"/>
          <w:szCs w:val="30"/>
          <w:lang w:eastAsia="ru-RU"/>
        </w:rPr>
        <w:t>и ее подпрограммы и их значениях</w:t>
      </w:r>
    </w:p>
    <w:p w:rsidR="0057688A" w:rsidRPr="00D82613" w:rsidRDefault="0057688A" w:rsidP="00D245FA">
      <w:pPr>
        <w:spacing w:before="100" w:beforeAutospacing="1" w:after="100" w:afterAutospacing="1" w:line="240" w:lineRule="auto"/>
        <w:jc w:val="center"/>
        <w:rPr>
          <w:rFonts w:ascii="Arial" w:hAnsi="Arial" w:cs="Arial"/>
          <w:sz w:val="30"/>
          <w:szCs w:val="30"/>
          <w:lang w:eastAsia="ru-RU"/>
        </w:rPr>
      </w:pPr>
    </w:p>
    <w:tbl>
      <w:tblPr>
        <w:tblpPr w:leftFromText="180" w:rightFromText="180" w:vertAnchor="text"/>
        <w:tblW w:w="4969" w:type="pct"/>
        <w:tblLayout w:type="fixed"/>
        <w:tblCellMar>
          <w:left w:w="0" w:type="dxa"/>
          <w:right w:w="0" w:type="dxa"/>
        </w:tblCellMar>
        <w:tblLook w:val="00A0"/>
      </w:tblPr>
      <w:tblGrid>
        <w:gridCol w:w="749"/>
        <w:gridCol w:w="6831"/>
        <w:gridCol w:w="1891"/>
        <w:gridCol w:w="1524"/>
        <w:gridCol w:w="1341"/>
        <w:gridCol w:w="1852"/>
      </w:tblGrid>
      <w:tr w:rsidR="0057688A" w:rsidRPr="00D82613">
        <w:tc>
          <w:tcPr>
            <w:tcW w:w="7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w:t>
            </w:r>
          </w:p>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п/п</w:t>
            </w:r>
          </w:p>
        </w:tc>
        <w:tc>
          <w:tcPr>
            <w:tcW w:w="683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xml:space="preserve">Наименование </w:t>
            </w:r>
            <w:r w:rsidRPr="00D82613">
              <w:rPr>
                <w:rFonts w:ascii="Arial" w:hAnsi="Arial" w:cs="Arial"/>
                <w:sz w:val="24"/>
                <w:szCs w:val="24"/>
                <w:lang w:eastAsia="ru-RU"/>
              </w:rPr>
              <w:br/>
              <w:t>показателя</w:t>
            </w:r>
          </w:p>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tc>
        <w:tc>
          <w:tcPr>
            <w:tcW w:w="18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Единица измерения</w:t>
            </w:r>
          </w:p>
        </w:tc>
        <w:tc>
          <w:tcPr>
            <w:tcW w:w="47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Значение показателя по годам</w:t>
            </w:r>
          </w:p>
        </w:tc>
      </w:tr>
      <w:tr w:rsidR="0057688A" w:rsidRPr="00D82613">
        <w:trPr>
          <w:trHeight w:val="674"/>
        </w:trPr>
        <w:tc>
          <w:tcPr>
            <w:tcW w:w="749" w:type="dxa"/>
            <w:vMerge/>
            <w:tcBorders>
              <w:top w:val="single" w:sz="8" w:space="0" w:color="auto"/>
              <w:left w:val="single" w:sz="8" w:space="0" w:color="auto"/>
              <w:bottom w:val="single" w:sz="8" w:space="0" w:color="auto"/>
              <w:right w:val="single" w:sz="8" w:space="0" w:color="auto"/>
            </w:tcBorders>
            <w:vAlign w:val="center"/>
          </w:tcPr>
          <w:p w:rsidR="0057688A" w:rsidRPr="00D82613" w:rsidRDefault="0057688A" w:rsidP="007D1853">
            <w:pPr>
              <w:spacing w:after="0" w:line="240" w:lineRule="auto"/>
              <w:rPr>
                <w:rFonts w:ascii="Arial" w:hAnsi="Arial" w:cs="Arial"/>
                <w:sz w:val="24"/>
                <w:szCs w:val="24"/>
                <w:lang w:eastAsia="ru-RU"/>
              </w:rPr>
            </w:pPr>
          </w:p>
        </w:tc>
        <w:tc>
          <w:tcPr>
            <w:tcW w:w="6831" w:type="dxa"/>
            <w:vMerge/>
            <w:tcBorders>
              <w:top w:val="single" w:sz="8" w:space="0" w:color="auto"/>
              <w:left w:val="nil"/>
              <w:bottom w:val="single" w:sz="8" w:space="0" w:color="auto"/>
              <w:right w:val="single" w:sz="8" w:space="0" w:color="auto"/>
            </w:tcBorders>
            <w:vAlign w:val="center"/>
          </w:tcPr>
          <w:p w:rsidR="0057688A" w:rsidRPr="00D82613" w:rsidRDefault="0057688A" w:rsidP="007D1853">
            <w:pPr>
              <w:spacing w:after="0" w:line="240" w:lineRule="auto"/>
              <w:rPr>
                <w:rFonts w:ascii="Arial" w:hAnsi="Arial" w:cs="Arial"/>
                <w:sz w:val="24"/>
                <w:szCs w:val="24"/>
                <w:lang w:eastAsia="ru-RU"/>
              </w:rPr>
            </w:pPr>
          </w:p>
        </w:tc>
        <w:tc>
          <w:tcPr>
            <w:tcW w:w="1891" w:type="dxa"/>
            <w:vMerge/>
            <w:tcBorders>
              <w:top w:val="single" w:sz="8" w:space="0" w:color="auto"/>
              <w:left w:val="nil"/>
              <w:bottom w:val="single" w:sz="8" w:space="0" w:color="auto"/>
              <w:right w:val="single" w:sz="8" w:space="0" w:color="auto"/>
            </w:tcBorders>
            <w:vAlign w:val="center"/>
          </w:tcPr>
          <w:p w:rsidR="0057688A" w:rsidRPr="00D82613" w:rsidRDefault="0057688A" w:rsidP="007D1853">
            <w:pPr>
              <w:spacing w:after="0" w:line="240" w:lineRule="auto"/>
              <w:rPr>
                <w:rFonts w:ascii="Arial" w:hAnsi="Arial" w:cs="Arial"/>
                <w:sz w:val="24"/>
                <w:szCs w:val="24"/>
                <w:lang w:eastAsia="ru-RU"/>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C542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2025</w:t>
            </w:r>
          </w:p>
        </w:tc>
        <w:tc>
          <w:tcPr>
            <w:tcW w:w="1341" w:type="dxa"/>
            <w:tcBorders>
              <w:top w:val="nil"/>
              <w:left w:val="nil"/>
              <w:bottom w:val="single" w:sz="8" w:space="0" w:color="auto"/>
              <w:right w:val="single" w:sz="4" w:space="0" w:color="auto"/>
            </w:tcBorders>
            <w:tcMar>
              <w:top w:w="0" w:type="dxa"/>
              <w:left w:w="108" w:type="dxa"/>
              <w:bottom w:w="0" w:type="dxa"/>
              <w:right w:w="108" w:type="dxa"/>
            </w:tcMar>
          </w:tcPr>
          <w:p w:rsidR="0057688A" w:rsidRPr="00D82613" w:rsidRDefault="0057688A" w:rsidP="000C542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2026</w:t>
            </w:r>
          </w:p>
        </w:tc>
        <w:tc>
          <w:tcPr>
            <w:tcW w:w="1852" w:type="dxa"/>
            <w:tcBorders>
              <w:top w:val="nil"/>
              <w:left w:val="single" w:sz="4" w:space="0" w:color="auto"/>
              <w:bottom w:val="single" w:sz="8" w:space="0" w:color="auto"/>
              <w:right w:val="single" w:sz="8" w:space="0" w:color="auto"/>
            </w:tcBorders>
          </w:tcPr>
          <w:p w:rsidR="0057688A" w:rsidRPr="00D82613" w:rsidRDefault="0057688A" w:rsidP="000C542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2027</w:t>
            </w:r>
          </w:p>
        </w:tc>
      </w:tr>
    </w:tbl>
    <w:p w:rsidR="0057688A" w:rsidRPr="00D82613" w:rsidRDefault="0057688A" w:rsidP="006B16CB">
      <w:pPr>
        <w:spacing w:after="0"/>
        <w:rPr>
          <w:rFonts w:ascii="Arial" w:hAnsi="Arial" w:cs="Arial"/>
          <w:vanish/>
        </w:rPr>
      </w:pPr>
    </w:p>
    <w:tbl>
      <w:tblPr>
        <w:tblW w:w="14190" w:type="dxa"/>
        <w:tblInd w:w="2" w:type="dxa"/>
        <w:tblLayout w:type="fixed"/>
        <w:tblCellMar>
          <w:left w:w="0" w:type="dxa"/>
          <w:right w:w="0" w:type="dxa"/>
        </w:tblCellMar>
        <w:tblLook w:val="00A0"/>
      </w:tblPr>
      <w:tblGrid>
        <w:gridCol w:w="634"/>
        <w:gridCol w:w="5251"/>
        <w:gridCol w:w="1417"/>
        <w:gridCol w:w="1131"/>
        <w:gridCol w:w="807"/>
        <w:gridCol w:w="4950"/>
      </w:tblGrid>
      <w:tr w:rsidR="0057688A" w:rsidRPr="00D82613">
        <w:tc>
          <w:tcPr>
            <w:tcW w:w="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w:t>
            </w:r>
          </w:p>
        </w:tc>
        <w:tc>
          <w:tcPr>
            <w:tcW w:w="5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4</w:t>
            </w:r>
          </w:p>
        </w:tc>
        <w:tc>
          <w:tcPr>
            <w:tcW w:w="57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3F0ED5">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xml:space="preserve">                                   5                      6                       7</w:t>
            </w:r>
          </w:p>
        </w:tc>
      </w:tr>
      <w:tr w:rsidR="0057688A" w:rsidRPr="00D82613">
        <w:tc>
          <w:tcPr>
            <w:tcW w:w="6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w:t>
            </w:r>
          </w:p>
        </w:tc>
        <w:tc>
          <w:tcPr>
            <w:tcW w:w="525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Удельный вес населения муниципального образования систематически занимающегося физической культурой и спортом, принимающих участие в воспитательных, патриотических мероприятиях</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процент</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4</w:t>
            </w:r>
          </w:p>
        </w:tc>
        <w:tc>
          <w:tcPr>
            <w:tcW w:w="807" w:type="dxa"/>
            <w:tcBorders>
              <w:top w:val="nil"/>
              <w:left w:val="nil"/>
              <w:bottom w:val="single" w:sz="8" w:space="0" w:color="auto"/>
              <w:right w:val="single" w:sz="4" w:space="0" w:color="auto"/>
            </w:tcBorders>
            <w:tcMar>
              <w:top w:w="0" w:type="dxa"/>
              <w:left w:w="108" w:type="dxa"/>
              <w:bottom w:w="0" w:type="dxa"/>
              <w:right w:w="108" w:type="dxa"/>
            </w:tcMar>
          </w:tcPr>
          <w:p w:rsidR="0057688A" w:rsidRPr="00D82613" w:rsidRDefault="0057688A" w:rsidP="003F0ED5">
            <w:pPr>
              <w:spacing w:before="100" w:beforeAutospacing="1" w:after="100" w:afterAutospacing="1" w:line="240" w:lineRule="auto"/>
              <w:jc w:val="center"/>
              <w:rPr>
                <w:rFonts w:ascii="Arial" w:hAnsi="Arial" w:cs="Arial"/>
                <w:sz w:val="24"/>
                <w:szCs w:val="24"/>
                <w:lang w:eastAsia="ru-RU"/>
              </w:rPr>
            </w:pPr>
          </w:p>
          <w:p w:rsidR="0057688A" w:rsidRPr="00D82613" w:rsidRDefault="0057688A" w:rsidP="003F0ED5">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6</w:t>
            </w:r>
          </w:p>
          <w:p w:rsidR="0057688A" w:rsidRPr="00D82613" w:rsidRDefault="0057688A" w:rsidP="003F0ED5">
            <w:pPr>
              <w:spacing w:before="100" w:beforeAutospacing="1" w:after="100" w:afterAutospacing="1" w:line="240" w:lineRule="auto"/>
              <w:jc w:val="center"/>
              <w:rPr>
                <w:rFonts w:ascii="Arial" w:hAnsi="Arial" w:cs="Arial"/>
                <w:sz w:val="24"/>
                <w:szCs w:val="24"/>
                <w:lang w:eastAsia="ru-RU"/>
              </w:rPr>
            </w:pPr>
          </w:p>
          <w:p w:rsidR="0057688A" w:rsidRPr="00D82613" w:rsidRDefault="0057688A" w:rsidP="003F0ED5">
            <w:pPr>
              <w:spacing w:before="100" w:beforeAutospacing="1" w:after="100" w:afterAutospacing="1" w:line="240" w:lineRule="auto"/>
              <w:jc w:val="center"/>
              <w:rPr>
                <w:rFonts w:ascii="Arial" w:hAnsi="Arial" w:cs="Arial"/>
                <w:sz w:val="24"/>
                <w:szCs w:val="24"/>
                <w:lang w:eastAsia="ru-RU"/>
              </w:rPr>
            </w:pPr>
          </w:p>
        </w:tc>
        <w:tc>
          <w:tcPr>
            <w:tcW w:w="4950" w:type="dxa"/>
            <w:tcBorders>
              <w:top w:val="nil"/>
              <w:left w:val="single" w:sz="4" w:space="0" w:color="auto"/>
              <w:bottom w:val="single" w:sz="8" w:space="0" w:color="auto"/>
              <w:right w:val="single" w:sz="8" w:space="0" w:color="auto"/>
            </w:tcBorders>
          </w:tcPr>
          <w:p w:rsidR="0057688A" w:rsidRPr="00D82613" w:rsidRDefault="0057688A" w:rsidP="003F0ED5">
            <w:pPr>
              <w:spacing w:after="0" w:line="240" w:lineRule="auto"/>
              <w:jc w:val="center"/>
              <w:rPr>
                <w:rFonts w:ascii="Arial" w:hAnsi="Arial" w:cs="Arial"/>
                <w:sz w:val="24"/>
                <w:szCs w:val="24"/>
                <w:lang w:eastAsia="ru-RU"/>
              </w:rPr>
            </w:pPr>
          </w:p>
          <w:p w:rsidR="0057688A" w:rsidRPr="00D82613" w:rsidRDefault="0057688A" w:rsidP="003F0ED5">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6</w:t>
            </w:r>
          </w:p>
        </w:tc>
      </w:tr>
      <w:tr w:rsidR="0057688A" w:rsidRPr="00D82613">
        <w:tc>
          <w:tcPr>
            <w:tcW w:w="6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w:t>
            </w:r>
          </w:p>
        </w:tc>
        <w:tc>
          <w:tcPr>
            <w:tcW w:w="525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Количество воспитательных, патриотических, физкультурно-оздоровительных мероприятий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единиц</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6</w:t>
            </w:r>
          </w:p>
        </w:tc>
        <w:tc>
          <w:tcPr>
            <w:tcW w:w="807" w:type="dxa"/>
            <w:tcBorders>
              <w:top w:val="nil"/>
              <w:left w:val="nil"/>
              <w:bottom w:val="single" w:sz="8" w:space="0" w:color="auto"/>
              <w:right w:val="single" w:sz="4" w:space="0" w:color="auto"/>
            </w:tcBorders>
            <w:tcMar>
              <w:top w:w="0" w:type="dxa"/>
              <w:left w:w="108" w:type="dxa"/>
              <w:bottom w:w="0" w:type="dxa"/>
              <w:right w:w="108" w:type="dxa"/>
            </w:tcMar>
          </w:tcPr>
          <w:p w:rsidR="0057688A" w:rsidRPr="00D82613" w:rsidRDefault="0057688A" w:rsidP="006B16C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8</w:t>
            </w:r>
          </w:p>
        </w:tc>
        <w:tc>
          <w:tcPr>
            <w:tcW w:w="4950" w:type="dxa"/>
            <w:tcBorders>
              <w:top w:val="nil"/>
              <w:left w:val="single" w:sz="4" w:space="0" w:color="auto"/>
              <w:bottom w:val="single" w:sz="8" w:space="0" w:color="auto"/>
              <w:right w:val="single" w:sz="8" w:space="0" w:color="auto"/>
            </w:tcBorders>
          </w:tcPr>
          <w:p w:rsidR="0057688A" w:rsidRPr="00D82613" w:rsidRDefault="0057688A" w:rsidP="006B16C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8</w:t>
            </w:r>
          </w:p>
        </w:tc>
      </w:tr>
      <w:tr w:rsidR="0057688A" w:rsidRPr="00D82613">
        <w:tc>
          <w:tcPr>
            <w:tcW w:w="9240"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57688A" w:rsidRPr="00D82613" w:rsidRDefault="0057688A" w:rsidP="00524958">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xml:space="preserve">Подпрограмма </w:t>
            </w:r>
          </w:p>
        </w:tc>
        <w:tc>
          <w:tcPr>
            <w:tcW w:w="4950" w:type="dxa"/>
            <w:tcBorders>
              <w:top w:val="nil"/>
              <w:left w:val="single" w:sz="4" w:space="0" w:color="auto"/>
              <w:bottom w:val="single" w:sz="8" w:space="0" w:color="auto"/>
              <w:right w:val="single" w:sz="8" w:space="0" w:color="000000"/>
            </w:tcBorders>
          </w:tcPr>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p>
        </w:tc>
      </w:tr>
      <w:tr w:rsidR="0057688A" w:rsidRPr="00D82613">
        <w:tc>
          <w:tcPr>
            <w:tcW w:w="6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3</w:t>
            </w:r>
          </w:p>
        </w:tc>
        <w:tc>
          <w:tcPr>
            <w:tcW w:w="525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ind w:firstLine="33"/>
              <w:jc w:val="both"/>
              <w:rPr>
                <w:rFonts w:ascii="Arial" w:hAnsi="Arial" w:cs="Arial"/>
                <w:sz w:val="24"/>
                <w:szCs w:val="24"/>
                <w:lang w:eastAsia="ru-RU"/>
              </w:rPr>
            </w:pPr>
            <w:r w:rsidRPr="00D82613">
              <w:rPr>
                <w:rFonts w:ascii="Arial" w:hAnsi="Arial" w:cs="Arial"/>
                <w:sz w:val="24"/>
                <w:szCs w:val="24"/>
                <w:lang w:eastAsia="ru-RU"/>
              </w:rPr>
              <w:t>Доля достигнутых целевых показателей (индикаторов) муниципальной программы муниципального образования «Ленинский сельсовет» Касторенского района Курской области «</w:t>
            </w:r>
            <w:r w:rsidRPr="00D82613">
              <w:rPr>
                <w:rFonts w:ascii="Arial" w:hAnsi="Arial" w:cs="Arial"/>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процент</w:t>
            </w: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100</w:t>
            </w:r>
          </w:p>
        </w:tc>
        <w:tc>
          <w:tcPr>
            <w:tcW w:w="807" w:type="dxa"/>
            <w:tcBorders>
              <w:top w:val="nil"/>
              <w:left w:val="nil"/>
              <w:bottom w:val="single" w:sz="8" w:space="0" w:color="auto"/>
              <w:right w:val="single" w:sz="4"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573554">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100 </w:t>
            </w:r>
          </w:p>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p>
        </w:tc>
        <w:tc>
          <w:tcPr>
            <w:tcW w:w="4950" w:type="dxa"/>
            <w:tcBorders>
              <w:top w:val="nil"/>
              <w:left w:val="single" w:sz="4" w:space="0" w:color="auto"/>
              <w:bottom w:val="single" w:sz="8" w:space="0" w:color="auto"/>
              <w:right w:val="single" w:sz="8" w:space="0" w:color="auto"/>
            </w:tcBorders>
          </w:tcPr>
          <w:p w:rsidR="0057688A" w:rsidRPr="00D82613" w:rsidRDefault="0057688A">
            <w:pPr>
              <w:spacing w:after="0" w:line="240" w:lineRule="auto"/>
              <w:rPr>
                <w:rFonts w:ascii="Arial" w:hAnsi="Arial" w:cs="Arial"/>
                <w:sz w:val="24"/>
                <w:szCs w:val="24"/>
                <w:lang w:eastAsia="ru-RU"/>
              </w:rPr>
            </w:pPr>
          </w:p>
          <w:p w:rsidR="0057688A" w:rsidRPr="00D82613" w:rsidRDefault="0057688A">
            <w:pPr>
              <w:spacing w:after="0" w:line="240" w:lineRule="auto"/>
              <w:rPr>
                <w:rFonts w:ascii="Arial" w:hAnsi="Arial" w:cs="Arial"/>
                <w:sz w:val="24"/>
                <w:szCs w:val="24"/>
                <w:lang w:eastAsia="ru-RU"/>
              </w:rPr>
            </w:pPr>
          </w:p>
          <w:p w:rsidR="0057688A" w:rsidRPr="00D82613" w:rsidRDefault="0057688A">
            <w:pPr>
              <w:spacing w:after="0" w:line="240" w:lineRule="auto"/>
              <w:rPr>
                <w:rFonts w:ascii="Arial" w:hAnsi="Arial" w:cs="Arial"/>
                <w:sz w:val="24"/>
                <w:szCs w:val="24"/>
                <w:lang w:eastAsia="ru-RU"/>
              </w:rPr>
            </w:pPr>
          </w:p>
          <w:p w:rsidR="0057688A" w:rsidRPr="00D82613" w:rsidRDefault="0057688A">
            <w:pPr>
              <w:spacing w:after="0" w:line="240" w:lineRule="auto"/>
              <w:rPr>
                <w:rFonts w:ascii="Arial" w:hAnsi="Arial" w:cs="Arial"/>
                <w:sz w:val="24"/>
                <w:szCs w:val="24"/>
                <w:lang w:eastAsia="ru-RU"/>
              </w:rPr>
            </w:pPr>
          </w:p>
          <w:p w:rsidR="0057688A" w:rsidRPr="00D82613" w:rsidRDefault="0057688A">
            <w:pPr>
              <w:spacing w:after="0" w:line="240" w:lineRule="auto"/>
              <w:rPr>
                <w:rFonts w:ascii="Arial" w:hAnsi="Arial" w:cs="Arial"/>
                <w:sz w:val="24"/>
                <w:szCs w:val="24"/>
                <w:lang w:eastAsia="ru-RU"/>
              </w:rPr>
            </w:pPr>
          </w:p>
          <w:p w:rsidR="0057688A" w:rsidRPr="00D82613" w:rsidRDefault="0057688A" w:rsidP="007D1853">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100</w:t>
            </w:r>
          </w:p>
        </w:tc>
      </w:tr>
    </w:tbl>
    <w:p w:rsidR="0057688A" w:rsidRPr="00D82613" w:rsidRDefault="0057688A" w:rsidP="008D07D1">
      <w:pPr>
        <w:spacing w:before="100" w:beforeAutospacing="1" w:after="100" w:afterAutospacing="1" w:line="240" w:lineRule="auto"/>
        <w:rPr>
          <w:rFonts w:ascii="Arial" w:hAnsi="Arial" w:cs="Arial"/>
          <w:sz w:val="24"/>
          <w:szCs w:val="24"/>
          <w:lang w:eastAsia="ru-RU"/>
        </w:rPr>
      </w:pPr>
      <w:r w:rsidRPr="00D82613">
        <w:rPr>
          <w:rFonts w:ascii="Arial" w:hAnsi="Arial" w:cs="Arial"/>
          <w:color w:val="000000"/>
          <w:sz w:val="24"/>
          <w:szCs w:val="24"/>
          <w:lang w:eastAsia="ru-RU"/>
        </w:rPr>
        <w:t> </w:t>
      </w:r>
    </w:p>
    <w:p w:rsidR="0057688A" w:rsidRPr="00D82613" w:rsidRDefault="0057688A" w:rsidP="00524958">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524958">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F037C6">
      <w:pPr>
        <w:spacing w:before="100" w:beforeAutospacing="1" w:after="100" w:afterAutospacing="1" w:line="240" w:lineRule="auto"/>
        <w:rPr>
          <w:rFonts w:ascii="Arial" w:hAnsi="Arial" w:cs="Arial"/>
          <w:sz w:val="24"/>
          <w:szCs w:val="24"/>
          <w:lang w:eastAsia="ru-RU"/>
        </w:rPr>
      </w:pPr>
    </w:p>
    <w:p w:rsidR="0057688A" w:rsidRPr="00D82613" w:rsidRDefault="0057688A" w:rsidP="00113B92">
      <w:pPr>
        <w:spacing w:after="0" w:line="240" w:lineRule="auto"/>
        <w:rPr>
          <w:rFonts w:ascii="Arial" w:hAnsi="Arial" w:cs="Arial"/>
          <w:sz w:val="24"/>
          <w:szCs w:val="24"/>
          <w:lang w:eastAsia="ru-RU"/>
        </w:rPr>
      </w:pPr>
    </w:p>
    <w:p w:rsidR="0057688A" w:rsidRPr="00D82613" w:rsidRDefault="0057688A" w:rsidP="00113B92">
      <w:pPr>
        <w:spacing w:after="0" w:line="240" w:lineRule="auto"/>
        <w:rPr>
          <w:rFonts w:ascii="Arial" w:hAnsi="Arial" w:cs="Arial"/>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3F0ED5">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                                                                                                                        Приложение  № 2</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к муниципальной программе «Повышение </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эффективности работы с молодежью, </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организация отдыха и оздоровление детей, </w:t>
      </w:r>
    </w:p>
    <w:p w:rsidR="0057688A" w:rsidRPr="00D82613" w:rsidRDefault="0057688A" w:rsidP="00F037C6">
      <w:pPr>
        <w:spacing w:after="0" w:line="240" w:lineRule="auto"/>
        <w:jc w:val="right"/>
        <w:rPr>
          <w:rFonts w:ascii="Arial" w:hAnsi="Arial" w:cs="Arial"/>
          <w:sz w:val="24"/>
          <w:szCs w:val="24"/>
          <w:lang w:eastAsia="ru-RU"/>
        </w:rPr>
      </w:pPr>
      <w:r w:rsidRPr="00D82613">
        <w:rPr>
          <w:rFonts w:ascii="Arial" w:hAnsi="Arial" w:cs="Arial"/>
          <w:color w:val="000000"/>
          <w:sz w:val="24"/>
          <w:szCs w:val="24"/>
          <w:lang w:eastAsia="ru-RU"/>
        </w:rPr>
        <w:t>молодежи, развитие физической культуры и спорта»</w:t>
      </w:r>
    </w:p>
    <w:p w:rsidR="0057688A" w:rsidRPr="00D82613" w:rsidRDefault="0057688A" w:rsidP="006B2705">
      <w:pPr>
        <w:spacing w:before="100" w:beforeAutospacing="1" w:after="100" w:afterAutospacing="1" w:line="240" w:lineRule="auto"/>
        <w:ind w:firstLine="7655"/>
        <w:jc w:val="right"/>
        <w:rPr>
          <w:rFonts w:ascii="Arial" w:hAnsi="Arial" w:cs="Arial"/>
          <w:sz w:val="24"/>
          <w:szCs w:val="24"/>
          <w:lang w:eastAsia="ru-RU"/>
        </w:rPr>
      </w:pPr>
    </w:p>
    <w:p w:rsidR="0057688A" w:rsidRPr="00D82613" w:rsidRDefault="0057688A" w:rsidP="008D07D1">
      <w:pPr>
        <w:spacing w:before="100" w:beforeAutospacing="1" w:after="100" w:afterAutospacing="1" w:line="240" w:lineRule="auto"/>
        <w:jc w:val="center"/>
        <w:rPr>
          <w:rFonts w:ascii="Arial" w:hAnsi="Arial" w:cs="Arial"/>
          <w:b/>
          <w:bCs/>
          <w:color w:val="000000"/>
          <w:sz w:val="30"/>
          <w:szCs w:val="30"/>
          <w:lang w:eastAsia="ru-RU"/>
        </w:rPr>
      </w:pPr>
      <w:r w:rsidRPr="00D82613">
        <w:rPr>
          <w:rFonts w:ascii="Arial" w:hAnsi="Arial" w:cs="Arial"/>
          <w:b/>
          <w:bCs/>
          <w:color w:val="000000"/>
          <w:sz w:val="30"/>
          <w:szCs w:val="30"/>
          <w:lang w:eastAsia="ru-RU"/>
        </w:rPr>
        <w:t xml:space="preserve">Перечень основных мероприятий по реализации </w:t>
      </w:r>
      <w:r w:rsidRPr="00D82613">
        <w:rPr>
          <w:rFonts w:ascii="Arial" w:hAnsi="Arial" w:cs="Arial"/>
          <w:b/>
          <w:bCs/>
          <w:sz w:val="30"/>
          <w:szCs w:val="30"/>
          <w:lang w:eastAsia="ru-RU"/>
        </w:rPr>
        <w:t xml:space="preserve">муниципальной программы </w:t>
      </w:r>
      <w:r w:rsidRPr="00D82613">
        <w:rPr>
          <w:rFonts w:ascii="Arial" w:hAnsi="Arial" w:cs="Arial"/>
          <w:b/>
          <w:bCs/>
          <w:color w:val="000000"/>
          <w:sz w:val="30"/>
          <w:szCs w:val="30"/>
          <w:lang w:eastAsia="ru-RU"/>
        </w:rPr>
        <w:t>«Повышение эффективности работы с молодежью, организация отдыха и оздоровление детей, молодежи</w:t>
      </w:r>
      <w:r w:rsidRPr="00D82613">
        <w:rPr>
          <w:rFonts w:ascii="Arial" w:hAnsi="Arial" w:cs="Arial"/>
          <w:color w:val="000000"/>
          <w:sz w:val="30"/>
          <w:szCs w:val="30"/>
          <w:lang w:eastAsia="ru-RU"/>
        </w:rPr>
        <w:t>,</w:t>
      </w:r>
      <w:r w:rsidRPr="00D82613">
        <w:rPr>
          <w:rFonts w:ascii="Arial" w:hAnsi="Arial" w:cs="Arial"/>
          <w:b/>
          <w:bCs/>
          <w:color w:val="000000"/>
          <w:sz w:val="30"/>
          <w:szCs w:val="30"/>
          <w:lang w:eastAsia="ru-RU"/>
        </w:rPr>
        <w:t xml:space="preserve"> развитие физической культуры и спорта»</w:t>
      </w:r>
    </w:p>
    <w:p w:rsidR="0057688A" w:rsidRPr="00D82613" w:rsidRDefault="0057688A" w:rsidP="008D07D1">
      <w:pPr>
        <w:spacing w:before="100" w:beforeAutospacing="1" w:after="100" w:afterAutospacing="1" w:line="240" w:lineRule="auto"/>
        <w:jc w:val="center"/>
        <w:rPr>
          <w:rFonts w:ascii="Arial" w:hAnsi="Arial" w:cs="Arial"/>
          <w:sz w:val="30"/>
          <w:szCs w:val="30"/>
          <w:lang w:eastAsia="ru-RU"/>
        </w:rPr>
      </w:pPr>
    </w:p>
    <w:tbl>
      <w:tblPr>
        <w:tblW w:w="14080" w:type="dxa"/>
        <w:tblInd w:w="2" w:type="dxa"/>
        <w:tblLayout w:type="fixed"/>
        <w:tblCellMar>
          <w:left w:w="0" w:type="dxa"/>
          <w:right w:w="0" w:type="dxa"/>
        </w:tblCellMar>
        <w:tblLook w:val="00A0"/>
      </w:tblPr>
      <w:tblGrid>
        <w:gridCol w:w="657"/>
        <w:gridCol w:w="2037"/>
        <w:gridCol w:w="1559"/>
        <w:gridCol w:w="992"/>
        <w:gridCol w:w="1701"/>
        <w:gridCol w:w="864"/>
        <w:gridCol w:w="979"/>
        <w:gridCol w:w="2541"/>
        <w:gridCol w:w="2750"/>
      </w:tblGrid>
      <w:tr w:rsidR="0057688A" w:rsidRPr="00D82613">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 п/п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071FC4">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Наименованиемероприятиямуниципальнойпрограммы,подпрограммы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Ожидаемый результат</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Последствия нереализации муниципальной программы, основного мероприятия</w:t>
            </w:r>
          </w:p>
        </w:tc>
        <w:tc>
          <w:tcPr>
            <w:tcW w:w="52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b/>
                <w:bCs/>
                <w:sz w:val="24"/>
                <w:szCs w:val="24"/>
                <w:lang w:eastAsia="ru-RU"/>
              </w:rPr>
              <w:t>Связь с показателями муниципальной программы (подпрограммы)</w:t>
            </w:r>
          </w:p>
        </w:tc>
      </w:tr>
      <w:tr w:rsidR="0057688A" w:rsidRPr="00D82613">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5</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6</w:t>
            </w:r>
          </w:p>
        </w:tc>
        <w:tc>
          <w:tcPr>
            <w:tcW w:w="5291"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b/>
                <w:bCs/>
                <w:sz w:val="24"/>
                <w:szCs w:val="24"/>
                <w:lang w:eastAsia="ru-RU"/>
              </w:rPr>
              <w:t>7</w:t>
            </w:r>
          </w:p>
        </w:tc>
      </w:tr>
      <w:tr w:rsidR="0057688A" w:rsidRPr="00D82613">
        <w:trPr>
          <w:trHeight w:val="98"/>
        </w:trPr>
        <w:tc>
          <w:tcPr>
            <w:tcW w:w="1408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b/>
                <w:bCs/>
                <w:sz w:val="24"/>
                <w:szCs w:val="24"/>
                <w:lang w:eastAsia="ru-RU"/>
              </w:rPr>
            </w:pPr>
            <w:r w:rsidRPr="00D82613">
              <w:rPr>
                <w:rFonts w:ascii="Arial" w:hAnsi="Arial" w:cs="Arial"/>
                <w:b/>
                <w:bCs/>
                <w:sz w:val="24"/>
                <w:szCs w:val="24"/>
                <w:lang w:eastAsia="ru-RU"/>
              </w:rPr>
              <w:t>Муниципальная программа</w:t>
            </w:r>
          </w:p>
        </w:tc>
      </w:tr>
      <w:tr w:rsidR="0057688A" w:rsidRPr="00D82613">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3C66A7">
            <w:pPr>
              <w:spacing w:before="100" w:beforeAutospacing="1" w:after="100" w:afterAutospacing="1" w:line="98" w:lineRule="atLeast"/>
              <w:rPr>
                <w:rFonts w:ascii="Arial" w:hAnsi="Arial" w:cs="Arial"/>
                <w:sz w:val="24"/>
                <w:szCs w:val="24"/>
                <w:lang w:eastAsia="ru-RU"/>
              </w:rPr>
            </w:pPr>
            <w:r w:rsidRPr="00D82613">
              <w:rPr>
                <w:rFonts w:ascii="Arial" w:hAnsi="Arial" w:cs="Arial"/>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both"/>
              <w:rPr>
                <w:rFonts w:ascii="Arial" w:hAnsi="Arial" w:cs="Arial"/>
                <w:sz w:val="24"/>
                <w:szCs w:val="24"/>
                <w:lang w:eastAsia="ru-RU"/>
              </w:rPr>
            </w:pPr>
            <w:r w:rsidRPr="00D82613">
              <w:rPr>
                <w:rFonts w:ascii="Arial" w:hAnsi="Arial" w:cs="Arial"/>
                <w:sz w:val="24"/>
                <w:szCs w:val="24"/>
                <w:lang w:eastAsia="ru-RU"/>
              </w:rPr>
              <w:t>Пропаганда здорового образа жизни, обеспечение организации и проведения патриотических мероприятий, 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1F49D9">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2025-2027г.г</w:t>
            </w:r>
          </w:p>
        </w:tc>
        <w:tc>
          <w:tcPr>
            <w:tcW w:w="2565"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6B2705">
            <w:pPr>
              <w:shd w:val="clear" w:color="auto" w:fill="FFFFFF"/>
              <w:spacing w:before="100" w:beforeAutospacing="1" w:after="100" w:afterAutospacing="1" w:line="240" w:lineRule="auto"/>
              <w:rPr>
                <w:rFonts w:ascii="Arial" w:hAnsi="Arial" w:cs="Arial"/>
                <w:sz w:val="24"/>
                <w:szCs w:val="24"/>
                <w:lang w:eastAsia="ru-RU"/>
              </w:rPr>
            </w:pPr>
            <w:r w:rsidRPr="00D82613">
              <w:rPr>
                <w:rFonts w:ascii="Arial" w:hAnsi="Arial" w:cs="Arial"/>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3520"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98" w:lineRule="atLeast"/>
              <w:rPr>
                <w:rFonts w:ascii="Arial" w:hAnsi="Arial" w:cs="Arial"/>
                <w:sz w:val="24"/>
                <w:szCs w:val="24"/>
                <w:lang w:eastAsia="ru-RU"/>
              </w:rPr>
            </w:pPr>
            <w:r w:rsidRPr="00D82613">
              <w:rPr>
                <w:rFonts w:ascii="Arial" w:hAnsi="Arial" w:cs="Arial"/>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6B2705">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приложение № 1</w:t>
            </w:r>
          </w:p>
        </w:tc>
      </w:tr>
      <w:tr w:rsidR="0057688A" w:rsidRPr="00D82613">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xml:space="preserve">Вовлечение населения в занятия физической культурой и массовым спортом, участие в мероприятиях по патриотическому и гражданскому воспитанию </w:t>
            </w:r>
          </w:p>
          <w:p w:rsidR="0057688A" w:rsidRPr="00D82613" w:rsidRDefault="0057688A" w:rsidP="00034B10">
            <w:pPr>
              <w:spacing w:before="100" w:beforeAutospacing="1" w:after="100" w:afterAutospacing="1" w:line="98" w:lineRule="atLeast"/>
              <w:jc w:val="both"/>
              <w:rPr>
                <w:rFonts w:ascii="Arial" w:hAnsi="Arial" w:cs="Arial"/>
                <w:sz w:val="24"/>
                <w:szCs w:val="24"/>
                <w:lang w:eastAsia="ru-RU"/>
              </w:rPr>
            </w:pPr>
            <w:r w:rsidRPr="00D82613">
              <w:rPr>
                <w:rFonts w:ascii="Arial" w:hAnsi="Arial" w:cs="Arial"/>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1F49D9">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2025-2027г.г</w:t>
            </w:r>
          </w:p>
        </w:tc>
        <w:tc>
          <w:tcPr>
            <w:tcW w:w="2565"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3C66A7">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xml:space="preserve">повышение степени информированности и уровня знаний различных категорий населения по вопросам физической культуры и спорта;формирование гражданской позиции, необходимости ведения здорового образа жизни </w:t>
            </w:r>
          </w:p>
        </w:tc>
        <w:tc>
          <w:tcPr>
            <w:tcW w:w="3520"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color w:val="000000"/>
                <w:sz w:val="24"/>
                <w:szCs w:val="24"/>
                <w:lang w:eastAsia="ru-RU"/>
              </w:rPr>
              <w:t>снижение численности, систематически занимающихся физической культурой и спортом; сокращение числа сторонников здорового образа жизни и спортивного стиля жизни</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приложение № 1</w:t>
            </w:r>
          </w:p>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034B10">
            <w:pPr>
              <w:spacing w:before="100" w:beforeAutospacing="1" w:after="100" w:afterAutospacing="1" w:line="98" w:lineRule="atLeast"/>
              <w:rPr>
                <w:rFonts w:ascii="Arial" w:hAnsi="Arial" w:cs="Arial"/>
                <w:sz w:val="24"/>
                <w:szCs w:val="24"/>
                <w:lang w:eastAsia="ru-RU"/>
              </w:rPr>
            </w:pPr>
            <w:r w:rsidRPr="00D82613">
              <w:rPr>
                <w:rFonts w:ascii="Arial" w:hAnsi="Arial" w:cs="Arial"/>
                <w:sz w:val="24"/>
                <w:szCs w:val="24"/>
                <w:lang w:eastAsia="ru-RU"/>
              </w:rPr>
              <w:t> </w:t>
            </w:r>
          </w:p>
        </w:tc>
      </w:tr>
      <w:tr w:rsidR="0057688A" w:rsidRPr="00D82613">
        <w:trPr>
          <w:trHeight w:val="555"/>
        </w:trPr>
        <w:tc>
          <w:tcPr>
            <w:tcW w:w="1408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CA519F">
            <w:pPr>
              <w:spacing w:before="100" w:beforeAutospacing="1" w:after="100" w:afterAutospacing="1" w:line="240" w:lineRule="auto"/>
              <w:jc w:val="center"/>
              <w:rPr>
                <w:rFonts w:ascii="Arial" w:hAnsi="Arial" w:cs="Arial"/>
                <w:b/>
                <w:bCs/>
                <w:sz w:val="24"/>
                <w:szCs w:val="24"/>
                <w:lang w:eastAsia="ru-RU"/>
              </w:rPr>
            </w:pPr>
            <w:r w:rsidRPr="00D82613">
              <w:rPr>
                <w:rFonts w:ascii="Arial" w:hAnsi="Arial" w:cs="Arial"/>
                <w:b/>
                <w:bCs/>
                <w:sz w:val="24"/>
                <w:szCs w:val="24"/>
                <w:lang w:eastAsia="ru-RU"/>
              </w:rPr>
              <w:t>Муниципальная подпрограмма</w:t>
            </w:r>
          </w:p>
        </w:tc>
      </w:tr>
      <w:tr w:rsidR="0057688A" w:rsidRPr="00D82613">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1F49D9">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2025-2027г.г</w:t>
            </w:r>
          </w:p>
        </w:tc>
        <w:tc>
          <w:tcPr>
            <w:tcW w:w="2565" w:type="dxa"/>
            <w:gridSpan w:val="2"/>
            <w:tcBorders>
              <w:top w:val="nil"/>
              <w:left w:val="nil"/>
              <w:bottom w:val="nil"/>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пропаганда здорового образа жизни, вовлечение в регулярные занятия физкультурой и спортом</w:t>
            </w:r>
          </w:p>
          <w:p w:rsidR="0057688A" w:rsidRPr="00D82613" w:rsidRDefault="0057688A" w:rsidP="00034B10">
            <w:pPr>
              <w:spacing w:before="100" w:beforeAutospacing="1" w:after="100" w:afterAutospacing="1" w:line="240" w:lineRule="auto"/>
              <w:rPr>
                <w:rFonts w:ascii="Arial" w:hAnsi="Arial" w:cs="Arial"/>
                <w:sz w:val="24"/>
                <w:szCs w:val="24"/>
                <w:lang w:eastAsia="ru-RU"/>
              </w:rPr>
            </w:pPr>
          </w:p>
        </w:tc>
        <w:tc>
          <w:tcPr>
            <w:tcW w:w="3520" w:type="dxa"/>
            <w:gridSpan w:val="2"/>
            <w:tcBorders>
              <w:top w:val="nil"/>
              <w:left w:val="nil"/>
              <w:bottom w:val="nil"/>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color w:val="000000"/>
                <w:sz w:val="24"/>
                <w:szCs w:val="24"/>
                <w:lang w:eastAsia="ru-RU"/>
              </w:rPr>
            </w:pPr>
            <w:r w:rsidRPr="00D82613">
              <w:rPr>
                <w:rFonts w:ascii="Arial" w:hAnsi="Arial" w:cs="Arial"/>
                <w:color w:val="000000"/>
                <w:sz w:val="24"/>
                <w:szCs w:val="24"/>
                <w:lang w:eastAsia="ru-RU"/>
              </w:rPr>
              <w:t>снижение численности систематически занимающихся физкультурой и спортом</w:t>
            </w:r>
          </w:p>
        </w:tc>
        <w:tc>
          <w:tcPr>
            <w:tcW w:w="2750" w:type="dxa"/>
            <w:tcBorders>
              <w:top w:val="nil"/>
              <w:left w:val="nil"/>
              <w:bottom w:val="nil"/>
              <w:right w:val="single" w:sz="8" w:space="0" w:color="auto"/>
            </w:tcBorders>
            <w:tcMar>
              <w:top w:w="0" w:type="dxa"/>
              <w:left w:w="108" w:type="dxa"/>
              <w:bottom w:w="0" w:type="dxa"/>
              <w:right w:w="108" w:type="dxa"/>
            </w:tcMar>
          </w:tcPr>
          <w:p w:rsidR="0057688A" w:rsidRPr="00D82613" w:rsidRDefault="0057688A" w:rsidP="007856F9">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приложение № 1</w:t>
            </w:r>
          </w:p>
          <w:p w:rsidR="0057688A" w:rsidRPr="00D82613" w:rsidRDefault="0057688A" w:rsidP="00034B10">
            <w:pPr>
              <w:spacing w:before="100" w:beforeAutospacing="1" w:after="100" w:afterAutospacing="1" w:line="240" w:lineRule="auto"/>
              <w:rPr>
                <w:rFonts w:ascii="Arial" w:hAnsi="Arial" w:cs="Arial"/>
                <w:sz w:val="24"/>
                <w:szCs w:val="24"/>
                <w:lang w:eastAsia="ru-RU"/>
              </w:rPr>
            </w:pPr>
          </w:p>
        </w:tc>
      </w:tr>
      <w:tr w:rsidR="0057688A" w:rsidRPr="00D82613">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98" w:lineRule="atLeast"/>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сельсовета Касторенского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57688A" w:rsidRPr="00D82613" w:rsidRDefault="0057688A" w:rsidP="001F49D9">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2025-2027г.г</w:t>
            </w:r>
          </w:p>
        </w:tc>
        <w:tc>
          <w:tcPr>
            <w:tcW w:w="2565" w:type="dxa"/>
            <w:gridSpan w:val="2"/>
            <w:tcBorders>
              <w:top w:val="nil"/>
              <w:left w:val="nil"/>
              <w:bottom w:val="nil"/>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Увеличение количества спортивных мероприятий</w:t>
            </w:r>
          </w:p>
        </w:tc>
        <w:tc>
          <w:tcPr>
            <w:tcW w:w="3520" w:type="dxa"/>
            <w:gridSpan w:val="2"/>
            <w:tcBorders>
              <w:top w:val="nil"/>
              <w:left w:val="nil"/>
              <w:bottom w:val="nil"/>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color w:val="000000"/>
                <w:sz w:val="24"/>
                <w:szCs w:val="24"/>
                <w:lang w:eastAsia="ru-RU"/>
              </w:rPr>
            </w:pPr>
            <w:r w:rsidRPr="00D82613">
              <w:rPr>
                <w:rFonts w:ascii="Arial" w:hAnsi="Arial" w:cs="Arial"/>
                <w:color w:val="000000"/>
                <w:sz w:val="24"/>
                <w:szCs w:val="24"/>
                <w:lang w:eastAsia="ru-RU"/>
              </w:rPr>
              <w:t>Снижение количества спортивных мероприятий</w:t>
            </w:r>
          </w:p>
        </w:tc>
        <w:tc>
          <w:tcPr>
            <w:tcW w:w="2750" w:type="dxa"/>
            <w:tcBorders>
              <w:top w:val="nil"/>
              <w:left w:val="nil"/>
              <w:bottom w:val="nil"/>
              <w:right w:val="single" w:sz="8" w:space="0" w:color="auto"/>
            </w:tcBorders>
            <w:tcMar>
              <w:top w:w="0" w:type="dxa"/>
              <w:left w:w="108" w:type="dxa"/>
              <w:bottom w:w="0" w:type="dxa"/>
              <w:right w:w="108" w:type="dxa"/>
            </w:tcMar>
          </w:tcPr>
          <w:p w:rsidR="0057688A" w:rsidRPr="00D82613" w:rsidRDefault="0057688A" w:rsidP="007856F9">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приложение № 1</w:t>
            </w:r>
          </w:p>
          <w:p w:rsidR="0057688A" w:rsidRPr="00D82613" w:rsidRDefault="0057688A" w:rsidP="00034B10">
            <w:pPr>
              <w:spacing w:before="100" w:beforeAutospacing="1" w:after="100" w:afterAutospacing="1" w:line="240" w:lineRule="auto"/>
              <w:rPr>
                <w:rFonts w:ascii="Arial" w:hAnsi="Arial" w:cs="Arial"/>
                <w:sz w:val="24"/>
                <w:szCs w:val="24"/>
                <w:lang w:eastAsia="ru-RU"/>
              </w:rPr>
            </w:pPr>
          </w:p>
        </w:tc>
      </w:tr>
      <w:tr w:rsidR="0057688A" w:rsidRPr="00D82613">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8D07D1">
            <w:pPr>
              <w:spacing w:before="100" w:beforeAutospacing="1" w:after="100" w:afterAutospacing="1" w:line="98" w:lineRule="atLeast"/>
              <w:jc w:val="center"/>
              <w:rPr>
                <w:rFonts w:ascii="Arial" w:hAnsi="Arial" w:cs="Arial"/>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rPr>
                <w:rFonts w:ascii="Arial" w:hAnsi="Arial" w:cs="Arial"/>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98" w:lineRule="atLeast"/>
              <w:jc w:val="center"/>
              <w:rPr>
                <w:rFonts w:ascii="Arial" w:hAnsi="Arial" w:cs="Arial"/>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p>
        </w:tc>
        <w:tc>
          <w:tcPr>
            <w:tcW w:w="2565"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p>
        </w:tc>
        <w:tc>
          <w:tcPr>
            <w:tcW w:w="3520" w:type="dxa"/>
            <w:gridSpan w:val="2"/>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color w:val="000000"/>
                <w:sz w:val="24"/>
                <w:szCs w:val="24"/>
                <w:lang w:eastAsia="ru-RU"/>
              </w:rPr>
            </w:pP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p>
        </w:tc>
      </w:tr>
    </w:tbl>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r w:rsidRPr="00D82613">
        <w:rPr>
          <w:rFonts w:ascii="Arial" w:hAnsi="Arial" w:cs="Arial"/>
          <w:color w:val="000000"/>
          <w:sz w:val="24"/>
          <w:szCs w:val="24"/>
          <w:lang w:eastAsia="ru-RU"/>
        </w:rPr>
        <w:t> </w:t>
      </w: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color w:val="000000"/>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8D07D1">
      <w:pPr>
        <w:spacing w:before="100" w:beforeAutospacing="1" w:after="100" w:afterAutospacing="1" w:line="240" w:lineRule="auto"/>
        <w:rPr>
          <w:rFonts w:ascii="Arial" w:hAnsi="Arial" w:cs="Arial"/>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113B92">
      <w:pPr>
        <w:spacing w:after="0" w:line="240" w:lineRule="auto"/>
        <w:rPr>
          <w:rFonts w:ascii="Arial" w:hAnsi="Arial" w:cs="Arial"/>
          <w:color w:val="000000"/>
          <w:sz w:val="24"/>
          <w:szCs w:val="24"/>
          <w:lang w:eastAsia="ru-RU"/>
        </w:rPr>
      </w:pPr>
    </w:p>
    <w:p w:rsidR="0057688A" w:rsidRPr="00D82613" w:rsidRDefault="0057688A" w:rsidP="003F0ED5">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                                                                                                                          Приложение № 3</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к муниципальной программе «Повышение </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эффективности работы с молодежью, </w:t>
      </w:r>
    </w:p>
    <w:p w:rsidR="0057688A" w:rsidRPr="00D82613" w:rsidRDefault="0057688A" w:rsidP="00F037C6">
      <w:pPr>
        <w:spacing w:after="0" w:line="240" w:lineRule="auto"/>
        <w:jc w:val="right"/>
        <w:rPr>
          <w:rFonts w:ascii="Arial" w:hAnsi="Arial" w:cs="Arial"/>
          <w:color w:val="000000"/>
          <w:sz w:val="24"/>
          <w:szCs w:val="24"/>
          <w:lang w:eastAsia="ru-RU"/>
        </w:rPr>
      </w:pPr>
      <w:r w:rsidRPr="00D82613">
        <w:rPr>
          <w:rFonts w:ascii="Arial" w:hAnsi="Arial" w:cs="Arial"/>
          <w:color w:val="000000"/>
          <w:sz w:val="24"/>
          <w:szCs w:val="24"/>
          <w:lang w:eastAsia="ru-RU"/>
        </w:rPr>
        <w:t xml:space="preserve">организация отдыха и оздоровление детей, </w:t>
      </w:r>
    </w:p>
    <w:p w:rsidR="0057688A" w:rsidRPr="00D82613" w:rsidRDefault="0057688A" w:rsidP="00F037C6">
      <w:pPr>
        <w:spacing w:after="0" w:line="240" w:lineRule="auto"/>
        <w:jc w:val="right"/>
        <w:rPr>
          <w:rFonts w:ascii="Arial" w:hAnsi="Arial" w:cs="Arial"/>
          <w:sz w:val="24"/>
          <w:szCs w:val="24"/>
          <w:lang w:eastAsia="ru-RU"/>
        </w:rPr>
      </w:pPr>
      <w:r w:rsidRPr="00D82613">
        <w:rPr>
          <w:rFonts w:ascii="Arial" w:hAnsi="Arial" w:cs="Arial"/>
          <w:color w:val="000000"/>
          <w:sz w:val="24"/>
          <w:szCs w:val="24"/>
          <w:lang w:eastAsia="ru-RU"/>
        </w:rPr>
        <w:t>молодежи, развитие физической культуры и спорта»</w:t>
      </w:r>
    </w:p>
    <w:p w:rsidR="0057688A" w:rsidRPr="00D82613" w:rsidRDefault="0057688A" w:rsidP="006B2705">
      <w:pPr>
        <w:spacing w:before="100" w:beforeAutospacing="1" w:after="100" w:afterAutospacing="1" w:line="240" w:lineRule="auto"/>
        <w:jc w:val="center"/>
        <w:rPr>
          <w:rFonts w:ascii="Arial" w:hAnsi="Arial" w:cs="Arial"/>
          <w:b/>
          <w:bCs/>
          <w:sz w:val="30"/>
          <w:szCs w:val="30"/>
          <w:lang w:eastAsia="ru-RU"/>
        </w:rPr>
      </w:pPr>
      <w:r w:rsidRPr="00D82613">
        <w:rPr>
          <w:rFonts w:ascii="Arial" w:hAnsi="Arial" w:cs="Arial"/>
          <w:b/>
          <w:bCs/>
          <w:sz w:val="30"/>
          <w:szCs w:val="30"/>
          <w:lang w:eastAsia="ru-RU"/>
        </w:rPr>
        <w:t>Ресурсное обеспечение и прогнозная (справочная) оценка расходов местного бюджета на реализацию целей муниципальной программы «</w:t>
      </w:r>
      <w:r w:rsidRPr="00D82613">
        <w:rPr>
          <w:rFonts w:ascii="Arial" w:hAnsi="Arial" w:cs="Arial"/>
          <w:b/>
          <w:bCs/>
          <w:color w:val="000000"/>
          <w:sz w:val="30"/>
          <w:szCs w:val="30"/>
          <w:lang w:eastAsia="ru-RU"/>
        </w:rPr>
        <w:t>Повышение эффективности работы с молодежью, организация отдыха и оздоровление детей, молодежи,</w:t>
      </w:r>
      <w:r w:rsidRPr="00D82613">
        <w:rPr>
          <w:rFonts w:ascii="Arial" w:hAnsi="Arial" w:cs="Arial"/>
          <w:b/>
          <w:bCs/>
          <w:sz w:val="30"/>
          <w:szCs w:val="30"/>
          <w:lang w:eastAsia="ru-RU"/>
        </w:rPr>
        <w:t xml:space="preserve"> развитие физической культуры и спорта»</w:t>
      </w:r>
    </w:p>
    <w:p w:rsidR="0057688A" w:rsidRPr="00D82613" w:rsidRDefault="0057688A" w:rsidP="006B2705">
      <w:pPr>
        <w:spacing w:before="100" w:beforeAutospacing="1" w:after="100" w:afterAutospacing="1" w:line="240" w:lineRule="auto"/>
        <w:jc w:val="center"/>
        <w:rPr>
          <w:rFonts w:ascii="Arial" w:hAnsi="Arial" w:cs="Arial"/>
          <w:sz w:val="30"/>
          <w:szCs w:val="30"/>
          <w:lang w:eastAsia="ru-RU"/>
        </w:rPr>
      </w:pPr>
    </w:p>
    <w:tbl>
      <w:tblPr>
        <w:tblW w:w="14080" w:type="dxa"/>
        <w:tblInd w:w="2" w:type="dxa"/>
        <w:tblLayout w:type="fixed"/>
        <w:tblCellMar>
          <w:left w:w="0" w:type="dxa"/>
          <w:right w:w="0" w:type="dxa"/>
        </w:tblCellMar>
        <w:tblLook w:val="00A0"/>
      </w:tblPr>
      <w:tblGrid>
        <w:gridCol w:w="1101"/>
        <w:gridCol w:w="3543"/>
        <w:gridCol w:w="1985"/>
        <w:gridCol w:w="3491"/>
        <w:gridCol w:w="3960"/>
      </w:tblGrid>
      <w:tr w:rsidR="0057688A" w:rsidRPr="00D82613">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B21228">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Наименование муниципальной программы, подпрограммы,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Ответственный исполнитель,     соисполнители</w:t>
            </w:r>
          </w:p>
        </w:tc>
        <w:tc>
          <w:tcPr>
            <w:tcW w:w="34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Источники финансирования</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Оценка расходов (рублей)</w:t>
            </w:r>
          </w:p>
        </w:tc>
      </w:tr>
      <w:tr w:rsidR="0057688A" w:rsidRPr="00D82613">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57688A" w:rsidRPr="00D82613" w:rsidRDefault="0057688A" w:rsidP="008D07D1">
            <w:pPr>
              <w:spacing w:after="0" w:line="240" w:lineRule="auto"/>
              <w:rPr>
                <w:rFonts w:ascii="Arial" w:hAnsi="Arial" w:cs="Arial"/>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57688A" w:rsidRPr="00D82613" w:rsidRDefault="0057688A" w:rsidP="008D07D1">
            <w:pPr>
              <w:spacing w:after="0" w:line="240" w:lineRule="auto"/>
              <w:rPr>
                <w:rFonts w:ascii="Arial" w:hAnsi="Arial" w:cs="Arial"/>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57688A" w:rsidRPr="00D82613" w:rsidRDefault="0057688A" w:rsidP="008D07D1">
            <w:pPr>
              <w:spacing w:after="0" w:line="240" w:lineRule="auto"/>
              <w:rPr>
                <w:rFonts w:ascii="Arial" w:hAnsi="Arial" w:cs="Arial"/>
                <w:sz w:val="24"/>
                <w:szCs w:val="24"/>
                <w:lang w:eastAsia="ru-RU"/>
              </w:rPr>
            </w:pPr>
          </w:p>
        </w:tc>
        <w:tc>
          <w:tcPr>
            <w:tcW w:w="3491" w:type="dxa"/>
            <w:vMerge/>
            <w:tcBorders>
              <w:top w:val="single" w:sz="8" w:space="0" w:color="auto"/>
              <w:left w:val="nil"/>
              <w:bottom w:val="single" w:sz="8" w:space="0" w:color="auto"/>
              <w:right w:val="single" w:sz="8" w:space="0" w:color="auto"/>
            </w:tcBorders>
            <w:vAlign w:val="center"/>
          </w:tcPr>
          <w:p w:rsidR="0057688A" w:rsidRPr="00D82613" w:rsidRDefault="0057688A" w:rsidP="008D07D1">
            <w:pPr>
              <w:spacing w:after="0" w:line="240" w:lineRule="auto"/>
              <w:rPr>
                <w:rFonts w:ascii="Arial" w:hAnsi="Arial" w:cs="Arial"/>
                <w:sz w:val="24"/>
                <w:szCs w:val="24"/>
                <w:lang w:eastAsia="ru-RU"/>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C542B">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2025г.</w:t>
            </w:r>
          </w:p>
        </w:tc>
      </w:tr>
      <w:tr w:rsidR="0057688A" w:rsidRPr="00D82613">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3</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4</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D07D1">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5</w:t>
            </w:r>
          </w:p>
        </w:tc>
      </w:tr>
      <w:tr w:rsidR="0057688A" w:rsidRPr="00D82613">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w:t>
            </w:r>
            <w:r w:rsidRPr="00D82613">
              <w:rPr>
                <w:rFonts w:ascii="Arial" w:hAnsi="Arial" w:cs="Arial"/>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 Касторенского района Курской области</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местный бюджет</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034B10">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1000</w:t>
            </w:r>
          </w:p>
        </w:tc>
      </w:tr>
      <w:tr w:rsidR="0057688A" w:rsidRPr="00D82613">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rPr>
                <w:rFonts w:ascii="Arial" w:hAnsi="Arial" w:cs="Arial"/>
                <w:sz w:val="24"/>
                <w:szCs w:val="24"/>
                <w:lang w:eastAsia="ru-RU"/>
              </w:rPr>
            </w:pPr>
            <w:r w:rsidRPr="00D82613">
              <w:rPr>
                <w:rFonts w:ascii="Arial" w:hAnsi="Arial" w:cs="Arial"/>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Администрация Ленинского сельсовет Касторенского района Курской области</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местный бюджет</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500</w:t>
            </w:r>
          </w:p>
        </w:tc>
      </w:tr>
      <w:tr w:rsidR="0057688A" w:rsidRPr="00D82613">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Создание условий, обеспечивающих повышение мотивации жителей МО "Ленинский сельсовет" Касторенского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Администрация Л</w:t>
            </w:r>
            <w:r>
              <w:rPr>
                <w:rFonts w:ascii="Arial" w:hAnsi="Arial" w:cs="Arial"/>
                <w:sz w:val="24"/>
                <w:szCs w:val="24"/>
                <w:lang w:eastAsia="ru-RU"/>
              </w:rPr>
              <w:t xml:space="preserve">енинского </w:t>
            </w:r>
            <w:r w:rsidRPr="00D82613">
              <w:rPr>
                <w:rFonts w:ascii="Arial" w:hAnsi="Arial" w:cs="Arial"/>
                <w:sz w:val="24"/>
                <w:szCs w:val="24"/>
                <w:lang w:eastAsia="ru-RU"/>
              </w:rPr>
              <w:t>сельсовет Касторенского района Курской области</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местный бюджет</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p>
          <w:p w:rsidR="0057688A" w:rsidRPr="00D82613" w:rsidRDefault="0057688A" w:rsidP="008911BA">
            <w:pPr>
              <w:spacing w:before="100" w:beforeAutospacing="1" w:after="100" w:afterAutospacing="1" w:line="240" w:lineRule="auto"/>
              <w:jc w:val="center"/>
              <w:rPr>
                <w:rFonts w:ascii="Arial" w:hAnsi="Arial" w:cs="Arial"/>
                <w:sz w:val="24"/>
                <w:szCs w:val="24"/>
                <w:lang w:eastAsia="ru-RU"/>
              </w:rPr>
            </w:pPr>
            <w:r w:rsidRPr="00D82613">
              <w:rPr>
                <w:rFonts w:ascii="Arial" w:hAnsi="Arial" w:cs="Arial"/>
                <w:sz w:val="24"/>
                <w:szCs w:val="24"/>
                <w:lang w:eastAsia="ru-RU"/>
              </w:rPr>
              <w:t>500</w:t>
            </w:r>
          </w:p>
        </w:tc>
      </w:tr>
    </w:tbl>
    <w:p w:rsidR="0057688A" w:rsidRPr="00D82613" w:rsidRDefault="0057688A" w:rsidP="008D07D1">
      <w:pPr>
        <w:spacing w:before="100" w:beforeAutospacing="1" w:after="100" w:afterAutospacing="1" w:line="240" w:lineRule="auto"/>
        <w:rPr>
          <w:rFonts w:ascii="Arial" w:hAnsi="Arial" w:cs="Arial"/>
          <w:sz w:val="24"/>
          <w:szCs w:val="24"/>
          <w:lang w:eastAsia="ru-RU"/>
        </w:rPr>
      </w:pPr>
      <w:r w:rsidRPr="00D82613">
        <w:rPr>
          <w:rFonts w:ascii="Arial" w:hAnsi="Arial" w:cs="Arial"/>
          <w:sz w:val="24"/>
          <w:szCs w:val="24"/>
          <w:lang w:eastAsia="ru-RU"/>
        </w:rPr>
        <w:t> </w:t>
      </w:r>
    </w:p>
    <w:p w:rsidR="0057688A" w:rsidRPr="00D82613" w:rsidRDefault="0057688A" w:rsidP="00E61395">
      <w:pPr>
        <w:spacing w:after="0"/>
        <w:rPr>
          <w:rFonts w:ascii="Arial" w:hAnsi="Arial" w:cs="Arial"/>
        </w:rPr>
      </w:pPr>
    </w:p>
    <w:sectPr w:rsidR="0057688A" w:rsidRPr="00D82613" w:rsidSect="00D82613">
      <w:pgSz w:w="16839" w:h="11907" w:orient="landscape"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12012"/>
    <w:rsid w:val="00022E87"/>
    <w:rsid w:val="00034B10"/>
    <w:rsid w:val="00040362"/>
    <w:rsid w:val="00071FC4"/>
    <w:rsid w:val="00090C6E"/>
    <w:rsid w:val="000C38A2"/>
    <w:rsid w:val="000C542B"/>
    <w:rsid w:val="000F4257"/>
    <w:rsid w:val="00104C7A"/>
    <w:rsid w:val="00106607"/>
    <w:rsid w:val="001138D7"/>
    <w:rsid w:val="00113B92"/>
    <w:rsid w:val="0018607E"/>
    <w:rsid w:val="001B33F0"/>
    <w:rsid w:val="001F49D9"/>
    <w:rsid w:val="002154C1"/>
    <w:rsid w:val="00242686"/>
    <w:rsid w:val="00256523"/>
    <w:rsid w:val="00274F0B"/>
    <w:rsid w:val="002A328F"/>
    <w:rsid w:val="002C1C5C"/>
    <w:rsid w:val="002C518C"/>
    <w:rsid w:val="002D0BC4"/>
    <w:rsid w:val="002E4074"/>
    <w:rsid w:val="00330CF9"/>
    <w:rsid w:val="00373FC9"/>
    <w:rsid w:val="00381C64"/>
    <w:rsid w:val="003B78BE"/>
    <w:rsid w:val="003C66A7"/>
    <w:rsid w:val="003F0ED5"/>
    <w:rsid w:val="003F1D77"/>
    <w:rsid w:val="00431870"/>
    <w:rsid w:val="00447BF8"/>
    <w:rsid w:val="004B2675"/>
    <w:rsid w:val="004D7852"/>
    <w:rsid w:val="004E42FF"/>
    <w:rsid w:val="004E5358"/>
    <w:rsid w:val="004F3CA6"/>
    <w:rsid w:val="004F50CE"/>
    <w:rsid w:val="00504D1E"/>
    <w:rsid w:val="00512D57"/>
    <w:rsid w:val="00515C92"/>
    <w:rsid w:val="00524958"/>
    <w:rsid w:val="00525131"/>
    <w:rsid w:val="00544A15"/>
    <w:rsid w:val="005503C8"/>
    <w:rsid w:val="00573554"/>
    <w:rsid w:val="0057688A"/>
    <w:rsid w:val="005974AF"/>
    <w:rsid w:val="005B6D1F"/>
    <w:rsid w:val="00650CB3"/>
    <w:rsid w:val="00683D92"/>
    <w:rsid w:val="00684F11"/>
    <w:rsid w:val="0069194C"/>
    <w:rsid w:val="00695E7F"/>
    <w:rsid w:val="006A2216"/>
    <w:rsid w:val="006B16CB"/>
    <w:rsid w:val="006B2705"/>
    <w:rsid w:val="006D0C42"/>
    <w:rsid w:val="006D3E88"/>
    <w:rsid w:val="007044A0"/>
    <w:rsid w:val="00713074"/>
    <w:rsid w:val="00742504"/>
    <w:rsid w:val="00743079"/>
    <w:rsid w:val="00767F3E"/>
    <w:rsid w:val="00784CA3"/>
    <w:rsid w:val="00785543"/>
    <w:rsid w:val="007856F9"/>
    <w:rsid w:val="007A757E"/>
    <w:rsid w:val="007B6BD8"/>
    <w:rsid w:val="007C4290"/>
    <w:rsid w:val="007D1853"/>
    <w:rsid w:val="007D301A"/>
    <w:rsid w:val="007D721C"/>
    <w:rsid w:val="0083552B"/>
    <w:rsid w:val="00851061"/>
    <w:rsid w:val="00873FE0"/>
    <w:rsid w:val="008911BA"/>
    <w:rsid w:val="008D07D1"/>
    <w:rsid w:val="00950773"/>
    <w:rsid w:val="00967343"/>
    <w:rsid w:val="00976B61"/>
    <w:rsid w:val="009A480A"/>
    <w:rsid w:val="00A04C54"/>
    <w:rsid w:val="00A208DA"/>
    <w:rsid w:val="00A3652D"/>
    <w:rsid w:val="00A37027"/>
    <w:rsid w:val="00A47535"/>
    <w:rsid w:val="00A77900"/>
    <w:rsid w:val="00AD40B6"/>
    <w:rsid w:val="00AD7710"/>
    <w:rsid w:val="00B21228"/>
    <w:rsid w:val="00B4025C"/>
    <w:rsid w:val="00B41D4C"/>
    <w:rsid w:val="00B740F1"/>
    <w:rsid w:val="00B77EF9"/>
    <w:rsid w:val="00B80B7A"/>
    <w:rsid w:val="00BA7EA4"/>
    <w:rsid w:val="00BC6CBD"/>
    <w:rsid w:val="00BE703B"/>
    <w:rsid w:val="00C02E49"/>
    <w:rsid w:val="00C506EB"/>
    <w:rsid w:val="00C54A76"/>
    <w:rsid w:val="00C70604"/>
    <w:rsid w:val="00C73B09"/>
    <w:rsid w:val="00C87526"/>
    <w:rsid w:val="00CA519F"/>
    <w:rsid w:val="00CA7B4B"/>
    <w:rsid w:val="00CD241D"/>
    <w:rsid w:val="00D044F9"/>
    <w:rsid w:val="00D245FA"/>
    <w:rsid w:val="00D25860"/>
    <w:rsid w:val="00D35178"/>
    <w:rsid w:val="00D60CAE"/>
    <w:rsid w:val="00D82613"/>
    <w:rsid w:val="00D914EE"/>
    <w:rsid w:val="00DC3D3B"/>
    <w:rsid w:val="00DF289E"/>
    <w:rsid w:val="00E61395"/>
    <w:rsid w:val="00E62816"/>
    <w:rsid w:val="00E9609D"/>
    <w:rsid w:val="00E97347"/>
    <w:rsid w:val="00EC70C9"/>
    <w:rsid w:val="00EE6404"/>
    <w:rsid w:val="00EF4F67"/>
    <w:rsid w:val="00F037C6"/>
    <w:rsid w:val="00F13953"/>
    <w:rsid w:val="00F55A5B"/>
    <w:rsid w:val="00F867F6"/>
    <w:rsid w:val="00FB382C"/>
    <w:rsid w:val="00FE00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31"/>
    <w:pPr>
      <w:spacing w:after="200" w:line="276" w:lineRule="auto"/>
    </w:pPr>
    <w:rPr>
      <w:rFonts w:cs="Calibri"/>
      <w:lang w:eastAsia="en-US"/>
    </w:rPr>
  </w:style>
  <w:style w:type="paragraph" w:styleId="Heading1">
    <w:name w:val="heading 1"/>
    <w:basedOn w:val="Normal"/>
    <w:next w:val="Normal"/>
    <w:link w:val="Heading1Char"/>
    <w:uiPriority w:val="99"/>
    <w:qFormat/>
    <w:rsid w:val="00B4025C"/>
    <w:pPr>
      <w:keepNext/>
      <w:spacing w:after="0" w:line="240" w:lineRule="auto"/>
      <w:jc w:val="center"/>
      <w:outlineLvl w:val="0"/>
    </w:pPr>
    <w:rPr>
      <w:b/>
      <w:bCs/>
      <w:sz w:val="24"/>
      <w:szCs w:val="24"/>
      <w:lang w:eastAsia="ru-RU"/>
    </w:rPr>
  </w:style>
  <w:style w:type="paragraph" w:styleId="Heading2">
    <w:name w:val="heading 2"/>
    <w:basedOn w:val="Normal"/>
    <w:next w:val="Normal"/>
    <w:link w:val="Heading2Char"/>
    <w:uiPriority w:val="99"/>
    <w:qFormat/>
    <w:rsid w:val="00B4025C"/>
    <w:pPr>
      <w:keepNext/>
      <w:spacing w:after="0" w:line="240" w:lineRule="auto"/>
      <w:jc w:val="center"/>
      <w:outlineLvl w:val="1"/>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25C"/>
    <w:rPr>
      <w:rFonts w:ascii="Times New Roman" w:hAnsi="Times New Roman" w:cs="Times New Roman"/>
      <w:b/>
      <w:bCs/>
      <w:sz w:val="24"/>
      <w:szCs w:val="24"/>
    </w:rPr>
  </w:style>
  <w:style w:type="character" w:customStyle="1" w:styleId="Heading2Char">
    <w:name w:val="Heading 2 Char"/>
    <w:basedOn w:val="DefaultParagraphFont"/>
    <w:link w:val="Heading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524958"/>
    <w:pPr>
      <w:ind w:left="720"/>
    </w:pPr>
  </w:style>
  <w:style w:type="paragraph" w:customStyle="1" w:styleId="a">
    <w:name w:val="Простой текст"/>
    <w:basedOn w:val="Normal"/>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BalloonText">
    <w:name w:val="Balloon Text"/>
    <w:basedOn w:val="Normal"/>
    <w:link w:val="BalloonTextChar"/>
    <w:uiPriority w:val="99"/>
    <w:semiHidden/>
    <w:rsid w:val="007C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290"/>
    <w:rPr>
      <w:rFonts w:ascii="Tahoma" w:hAnsi="Tahoma" w:cs="Tahoma"/>
      <w:sz w:val="16"/>
      <w:szCs w:val="16"/>
      <w:lang w:eastAsia="en-US"/>
    </w:rPr>
  </w:style>
  <w:style w:type="paragraph" w:styleId="NoSpacing">
    <w:name w:val="No Spacing"/>
    <w:uiPriority w:val="99"/>
    <w:qFormat/>
    <w:rsid w:val="00950773"/>
    <w:pPr>
      <w:widowControl w:val="0"/>
      <w:suppressAutoHyphens/>
    </w:pPr>
    <w:rPr>
      <w:rFonts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1309020029">
      <w:marLeft w:val="0"/>
      <w:marRight w:val="0"/>
      <w:marTop w:val="0"/>
      <w:marBottom w:val="0"/>
      <w:divBdr>
        <w:top w:val="none" w:sz="0" w:space="0" w:color="auto"/>
        <w:left w:val="none" w:sz="0" w:space="0" w:color="auto"/>
        <w:bottom w:val="none" w:sz="0" w:space="0" w:color="auto"/>
        <w:right w:val="none" w:sz="0" w:space="0" w:color="auto"/>
      </w:divBdr>
      <w:divsChild>
        <w:div w:id="1309020034">
          <w:marLeft w:val="0"/>
          <w:marRight w:val="0"/>
          <w:marTop w:val="0"/>
          <w:marBottom w:val="0"/>
          <w:divBdr>
            <w:top w:val="none" w:sz="0" w:space="0" w:color="auto"/>
            <w:left w:val="none" w:sz="0" w:space="0" w:color="auto"/>
            <w:bottom w:val="none" w:sz="0" w:space="0" w:color="auto"/>
            <w:right w:val="none" w:sz="0" w:space="0" w:color="auto"/>
          </w:divBdr>
        </w:div>
      </w:divsChild>
    </w:div>
    <w:div w:id="1309020030">
      <w:marLeft w:val="0"/>
      <w:marRight w:val="0"/>
      <w:marTop w:val="0"/>
      <w:marBottom w:val="0"/>
      <w:divBdr>
        <w:top w:val="none" w:sz="0" w:space="0" w:color="auto"/>
        <w:left w:val="none" w:sz="0" w:space="0" w:color="auto"/>
        <w:bottom w:val="none" w:sz="0" w:space="0" w:color="auto"/>
        <w:right w:val="none" w:sz="0" w:space="0" w:color="auto"/>
      </w:divBdr>
    </w:div>
    <w:div w:id="1309020031">
      <w:marLeft w:val="0"/>
      <w:marRight w:val="0"/>
      <w:marTop w:val="0"/>
      <w:marBottom w:val="0"/>
      <w:divBdr>
        <w:top w:val="none" w:sz="0" w:space="0" w:color="auto"/>
        <w:left w:val="none" w:sz="0" w:space="0" w:color="auto"/>
        <w:bottom w:val="none" w:sz="0" w:space="0" w:color="auto"/>
        <w:right w:val="none" w:sz="0" w:space="0" w:color="auto"/>
      </w:divBdr>
    </w:div>
    <w:div w:id="1309020033">
      <w:marLeft w:val="0"/>
      <w:marRight w:val="0"/>
      <w:marTop w:val="0"/>
      <w:marBottom w:val="0"/>
      <w:divBdr>
        <w:top w:val="none" w:sz="0" w:space="0" w:color="auto"/>
        <w:left w:val="none" w:sz="0" w:space="0" w:color="auto"/>
        <w:bottom w:val="none" w:sz="0" w:space="0" w:color="auto"/>
        <w:right w:val="none" w:sz="0" w:space="0" w:color="auto"/>
      </w:divBdr>
      <w:divsChild>
        <w:div w:id="1309020032">
          <w:marLeft w:val="0"/>
          <w:marRight w:val="0"/>
          <w:marTop w:val="0"/>
          <w:marBottom w:val="0"/>
          <w:divBdr>
            <w:top w:val="none" w:sz="0" w:space="0" w:color="auto"/>
            <w:left w:val="none" w:sz="0" w:space="0" w:color="auto"/>
            <w:bottom w:val="none" w:sz="0" w:space="0" w:color="auto"/>
            <w:right w:val="none" w:sz="0" w:space="0" w:color="auto"/>
          </w:divBdr>
        </w:div>
      </w:divsChild>
    </w:div>
    <w:div w:id="130902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21</Pages>
  <Words>5761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Leninsky</cp:lastModifiedBy>
  <cp:revision>27</cp:revision>
  <cp:lastPrinted>2024-06-20T05:47:00Z</cp:lastPrinted>
  <dcterms:created xsi:type="dcterms:W3CDTF">2023-11-10T11:18:00Z</dcterms:created>
  <dcterms:modified xsi:type="dcterms:W3CDTF">2024-10-30T11:12:00Z</dcterms:modified>
</cp:coreProperties>
</file>