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83" w:rsidRPr="00A57E57" w:rsidRDefault="00FF2483" w:rsidP="00A57E57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7E5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F2483" w:rsidRPr="00A57E57" w:rsidRDefault="00FF2483" w:rsidP="00A57E57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ЛЕНИНСКОГО</w:t>
      </w:r>
      <w:r w:rsidRPr="00A57E57">
        <w:rPr>
          <w:rFonts w:ascii="Arial" w:hAnsi="Arial" w:cs="Arial"/>
          <w:b/>
          <w:bCs/>
          <w:sz w:val="32"/>
          <w:szCs w:val="32"/>
        </w:rPr>
        <w:t xml:space="preserve">  СЕЛЬСОВЕТА</w:t>
      </w:r>
      <w:r w:rsidRPr="00A57E57">
        <w:rPr>
          <w:rFonts w:ascii="Arial" w:hAnsi="Arial" w:cs="Arial"/>
          <w:b/>
          <w:bCs/>
          <w:sz w:val="32"/>
          <w:szCs w:val="32"/>
        </w:rPr>
        <w:br/>
        <w:t>КАСТОРЕНСКОГО РАЙОНА</w:t>
      </w:r>
    </w:p>
    <w:p w:rsidR="00FF2483" w:rsidRPr="00A57E57" w:rsidRDefault="00FF2483" w:rsidP="00A57E57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2483" w:rsidRPr="00A57E57" w:rsidRDefault="00FF2483" w:rsidP="00A57E57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7E57">
        <w:rPr>
          <w:rFonts w:ascii="Arial" w:hAnsi="Arial" w:cs="Arial"/>
          <w:b/>
          <w:bCs/>
          <w:sz w:val="32"/>
          <w:szCs w:val="32"/>
        </w:rPr>
        <w:t>РЕШЕНИЕ</w:t>
      </w:r>
    </w:p>
    <w:p w:rsidR="00FF2483" w:rsidRPr="00A57E57" w:rsidRDefault="00FF2483" w:rsidP="00A57E57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7E57">
        <w:rPr>
          <w:rFonts w:ascii="Arial" w:hAnsi="Arial" w:cs="Arial"/>
          <w:b/>
          <w:bCs/>
          <w:sz w:val="32"/>
          <w:szCs w:val="32"/>
        </w:rPr>
        <w:t>от 15 мая 2019 года № 87</w:t>
      </w:r>
    </w:p>
    <w:p w:rsidR="00FF2483" w:rsidRPr="00A57E57" w:rsidRDefault="00FF2483" w:rsidP="00A57E57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2483" w:rsidRPr="00A57E57" w:rsidRDefault="00FF2483" w:rsidP="00A57E5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7E57">
        <w:rPr>
          <w:rFonts w:ascii="Arial" w:hAnsi="Arial" w:cs="Arial"/>
          <w:b/>
          <w:bCs/>
          <w:sz w:val="32"/>
          <w:szCs w:val="32"/>
        </w:rPr>
        <w:t>О  внесении изменений в решение Собрания депутатов Ореховского сельсовета Касторенского района от 12.02.2016г.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57E57">
        <w:rPr>
          <w:rFonts w:ascii="Arial" w:hAnsi="Arial" w:cs="Arial"/>
          <w:b/>
          <w:bCs/>
          <w:sz w:val="32"/>
          <w:szCs w:val="32"/>
        </w:rPr>
        <w:t>№ 127 «Об утверждении порядка проведения конкурса по отбору кандидатур  на должность Главы  Ленинского сельсовета  Касторенского района  Курской области»</w:t>
      </w:r>
    </w:p>
    <w:p w:rsidR="00FF2483" w:rsidRPr="00A57E57" w:rsidRDefault="00FF248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83" w:rsidRPr="00A57E57" w:rsidRDefault="00FF2483" w:rsidP="00D51F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   В целях реализации  Закона 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Ленинского сельсовета Касторенского района РЕШИЛО:</w:t>
      </w:r>
    </w:p>
    <w:p w:rsidR="00FF2483" w:rsidRPr="00A57E57" w:rsidRDefault="00FF248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          1.Утвердить прилагаемые изменения, которые вносятся  в Порядок проведения </w:t>
      </w:r>
      <w:bookmarkStart w:id="0" w:name="_GoBack"/>
      <w:bookmarkEnd w:id="0"/>
      <w:r w:rsidRPr="00A57E57">
        <w:rPr>
          <w:rFonts w:ascii="Arial" w:hAnsi="Arial" w:cs="Arial"/>
          <w:sz w:val="24"/>
          <w:szCs w:val="24"/>
        </w:rPr>
        <w:t xml:space="preserve">конкурса по отбору кандидатур на должность Главы Ленинского сельсовета Касторенского  района Курской области, утвержденные  решением  Собрания депутатов Ленинского сельсовета Касторенского района  от 12.02.2016г. № 127 «Об утверждении порядка проведения конкурса по отбору кандидатур на должность Главы Ленинского  сельсовета Касторенского  района Курской области».  </w:t>
      </w:r>
    </w:p>
    <w:p w:rsidR="00FF2483" w:rsidRPr="00A57E57" w:rsidRDefault="00FF2483" w:rsidP="00814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         2. Решение Собрания депутатов Ленинского сельсовета Касторенского района от 28.03.2019г. № 82 «О  внесении изменений в решение Собрания депутатов Ленинского сельсовета Касторенского района от 12.02.2016  №127 «Об утверждении порядка проведения конкурса по отбору кандидатур  на должность Главы  Ленинского сельсовета  Касторенского района   Курской области» считать утратившим силу.</w:t>
      </w:r>
    </w:p>
    <w:p w:rsidR="00FF2483" w:rsidRPr="00A57E57" w:rsidRDefault="00FF2483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  <w:lang w:eastAsia="ru-RU"/>
        </w:rPr>
        <w:t xml:space="preserve">        3</w:t>
      </w:r>
      <w:r w:rsidRPr="00A57E57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 опубликования на </w:t>
      </w:r>
    </w:p>
    <w:p w:rsidR="00FF2483" w:rsidRPr="00A57E57" w:rsidRDefault="00FF2483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официальном сайте Администрации Ленинского  сельсовета в сети «Интернет».</w:t>
      </w:r>
    </w:p>
    <w:p w:rsidR="00FF2483" w:rsidRDefault="00FF2483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F2483" w:rsidRPr="00A57E57" w:rsidRDefault="00FF2483" w:rsidP="00814F3D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F2483" w:rsidRPr="00A57E57" w:rsidRDefault="00FF2483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Председатель Собрания                                  </w:t>
      </w:r>
    </w:p>
    <w:p w:rsidR="00FF2483" w:rsidRPr="00A57E57" w:rsidRDefault="00FF248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депутатов Ленинского</w:t>
      </w:r>
    </w:p>
    <w:p w:rsidR="00FF2483" w:rsidRPr="00A57E57" w:rsidRDefault="00FF248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сельсовета   Касторенского </w:t>
      </w:r>
    </w:p>
    <w:p w:rsidR="00FF2483" w:rsidRPr="00A57E57" w:rsidRDefault="00FF248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57E57">
        <w:rPr>
          <w:rFonts w:ascii="Arial" w:hAnsi="Arial" w:cs="Arial"/>
          <w:sz w:val="24"/>
          <w:szCs w:val="24"/>
        </w:rPr>
        <w:t xml:space="preserve">       Р. И. Филатова                                                         </w:t>
      </w:r>
    </w:p>
    <w:p w:rsidR="00FF2483" w:rsidRPr="00A57E57" w:rsidRDefault="00FF248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83" w:rsidRPr="00A57E57" w:rsidRDefault="00FF248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И. о. Главы Ленинского сельсовета                        </w:t>
      </w:r>
    </w:p>
    <w:p w:rsidR="00FF2483" w:rsidRDefault="00FF2483" w:rsidP="00A57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Касторенского  района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A57E57">
        <w:rPr>
          <w:rFonts w:ascii="Arial" w:hAnsi="Arial" w:cs="Arial"/>
          <w:sz w:val="24"/>
          <w:szCs w:val="24"/>
        </w:rPr>
        <w:t xml:space="preserve">  Е. Ю. Обоянцева     </w:t>
      </w:r>
    </w:p>
    <w:p w:rsidR="00FF2483" w:rsidRDefault="00FF2483" w:rsidP="00A57E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2483" w:rsidRDefault="00FF2483" w:rsidP="00A57E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2483" w:rsidRPr="00A57E57" w:rsidRDefault="00FF2483" w:rsidP="00A57E5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A57E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Приложение</w:t>
      </w:r>
    </w:p>
    <w:p w:rsidR="00FF2483" w:rsidRPr="00A57E57" w:rsidRDefault="00FF2483" w:rsidP="00A57E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F2483" w:rsidRPr="00A57E57" w:rsidRDefault="00FF2483" w:rsidP="00A57E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Ленинского сельсовета</w:t>
      </w:r>
    </w:p>
    <w:p w:rsidR="00FF2483" w:rsidRPr="00A57E57" w:rsidRDefault="00FF2483" w:rsidP="00A57E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Касторенского района</w:t>
      </w:r>
    </w:p>
    <w:p w:rsidR="00FF2483" w:rsidRPr="00A57E57" w:rsidRDefault="00FF2483" w:rsidP="00A57E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от 15.05.2019г. № 87 </w:t>
      </w:r>
    </w:p>
    <w:p w:rsidR="00FF2483" w:rsidRPr="00A57E57" w:rsidRDefault="00FF2483" w:rsidP="00A57E57">
      <w:pPr>
        <w:rPr>
          <w:rFonts w:ascii="Arial" w:hAnsi="Arial" w:cs="Arial"/>
          <w:sz w:val="24"/>
          <w:szCs w:val="24"/>
        </w:rPr>
      </w:pPr>
    </w:p>
    <w:p w:rsidR="00FF2483" w:rsidRPr="00A57E57" w:rsidRDefault="00FF2483" w:rsidP="00A57E57">
      <w:pPr>
        <w:autoSpaceDE w:val="0"/>
        <w:autoSpaceDN w:val="0"/>
        <w:adjustRightInd w:val="0"/>
        <w:spacing w:after="0"/>
        <w:ind w:firstLine="397"/>
        <w:jc w:val="center"/>
        <w:rPr>
          <w:rFonts w:ascii="Arial" w:hAnsi="Arial" w:cs="Arial"/>
          <w:b/>
          <w:bCs/>
          <w:sz w:val="30"/>
          <w:szCs w:val="30"/>
        </w:rPr>
      </w:pPr>
      <w:r w:rsidRPr="00A57E57">
        <w:rPr>
          <w:rFonts w:ascii="Arial" w:hAnsi="Arial" w:cs="Arial"/>
          <w:b/>
          <w:bCs/>
          <w:sz w:val="30"/>
          <w:szCs w:val="30"/>
        </w:rPr>
        <w:t xml:space="preserve">Изменения, </w:t>
      </w:r>
    </w:p>
    <w:p w:rsidR="00FF2483" w:rsidRPr="00A57E57" w:rsidRDefault="00FF2483" w:rsidP="00A57E57">
      <w:pPr>
        <w:autoSpaceDE w:val="0"/>
        <w:autoSpaceDN w:val="0"/>
        <w:adjustRightInd w:val="0"/>
        <w:spacing w:after="0"/>
        <w:ind w:firstLine="397"/>
        <w:jc w:val="center"/>
        <w:rPr>
          <w:rFonts w:ascii="Arial" w:hAnsi="Arial" w:cs="Arial"/>
          <w:b/>
          <w:bCs/>
          <w:sz w:val="30"/>
          <w:szCs w:val="30"/>
        </w:rPr>
      </w:pPr>
      <w:r w:rsidRPr="00A57E57">
        <w:rPr>
          <w:rFonts w:ascii="Arial" w:hAnsi="Arial" w:cs="Arial"/>
          <w:b/>
          <w:bCs/>
          <w:sz w:val="30"/>
          <w:szCs w:val="30"/>
        </w:rPr>
        <w:t xml:space="preserve">которые вносятся    в Порядок проведения конкурса по отбору кандидатур на должность Главы  Ленинского  сельсовета Касторенского  района Курской области </w:t>
      </w:r>
    </w:p>
    <w:p w:rsidR="00FF2483" w:rsidRPr="00A57E57" w:rsidRDefault="00FF2483" w:rsidP="00A57E57">
      <w:pPr>
        <w:pStyle w:val="ListParagraph"/>
        <w:ind w:left="1080"/>
        <w:rPr>
          <w:rFonts w:ascii="Arial" w:hAnsi="Arial" w:cs="Arial"/>
          <w:b/>
          <w:bCs/>
          <w:lang w:eastAsia="ar-SA"/>
        </w:rPr>
      </w:pPr>
    </w:p>
    <w:p w:rsidR="00FF2483" w:rsidRPr="00A57E57" w:rsidRDefault="00FF2483" w:rsidP="00A57E57">
      <w:pPr>
        <w:pStyle w:val="ListParagraph"/>
        <w:ind w:left="1080"/>
        <w:rPr>
          <w:rFonts w:ascii="Arial" w:hAnsi="Arial" w:cs="Arial"/>
          <w:lang w:eastAsia="ar-SA"/>
        </w:rPr>
      </w:pPr>
    </w:p>
    <w:p w:rsidR="00FF2483" w:rsidRPr="00A57E57" w:rsidRDefault="00FF2483" w:rsidP="00A57E57">
      <w:pPr>
        <w:pStyle w:val="ListParagraph"/>
        <w:ind w:left="0"/>
        <w:rPr>
          <w:rFonts w:ascii="Arial" w:hAnsi="Arial" w:cs="Arial"/>
          <w:lang w:eastAsia="ar-SA"/>
        </w:rPr>
      </w:pPr>
      <w:r w:rsidRPr="00A57E57">
        <w:rPr>
          <w:rFonts w:ascii="Arial" w:hAnsi="Arial" w:cs="Arial"/>
          <w:lang w:eastAsia="ar-SA"/>
        </w:rPr>
        <w:t xml:space="preserve">       1. Пункт 3.3. раздела  3   «Требования  к  гражданам, для участия в конкурсе»  изложить в следующей  редакции:</w:t>
      </w:r>
    </w:p>
    <w:p w:rsidR="00FF2483" w:rsidRPr="00A57E57" w:rsidRDefault="00FF2483" w:rsidP="00A57E57">
      <w:pPr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A57E57">
        <w:rPr>
          <w:rFonts w:ascii="Arial" w:hAnsi="Arial" w:cs="Arial"/>
          <w:sz w:val="24"/>
          <w:szCs w:val="24"/>
        </w:rPr>
        <w:t>«3.3. Гражданин, изъявивший желание участвовать в конкурсе, представляет в конкурсную комиссию следующие документы: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1) заявление установленной формы (приложение № 1 к настоящему Порядку);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2) собственноручно заполненную и подписанную </w:t>
      </w:r>
      <w:hyperlink r:id="rId4" w:anchor="Par190" w:history="1">
        <w:r w:rsidRPr="00A57E57">
          <w:rPr>
            <w:rStyle w:val="Hyperlink"/>
            <w:rFonts w:ascii="Arial" w:hAnsi="Arial" w:cs="Arial"/>
            <w:sz w:val="24"/>
            <w:szCs w:val="24"/>
          </w:rPr>
          <w:t>анкету</w:t>
        </w:r>
      </w:hyperlink>
      <w:r w:rsidRPr="00A57E57">
        <w:rPr>
          <w:rFonts w:ascii="Arial" w:hAnsi="Arial" w:cs="Arial"/>
          <w:sz w:val="24"/>
          <w:szCs w:val="24"/>
        </w:rPr>
        <w:t xml:space="preserve"> по форме, согласно Приложению № 2  к настоящему Порядку;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3) паспорт гражданина Российской Федерации и его копию;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4) две цветные фотографии размером 3x4;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5) копию трудовой книжки или иные документы, подтверждающие трудовую (служебную) деятельность гражданина. Копии документов, перечисленные в настоящем подпункте, должны быть заверены нотариально или кадровыми службами по месту работы;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6) документы, подтверждающие наличие необходимого образования, стаж работы и квалификацию, а также их копии, заверенные нотариально или кадровыми службами по месту работы (службы).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обучение. 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7) страховое свидетельство обязательного пенсионного страхования и его копию;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8) свидетельство о постановке на учёт в налоговом органе по месту жительства на территории Российской Федерации и его копию;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9) документы воинского учёта - для военнообязанных, и их копию;</w:t>
      </w:r>
    </w:p>
    <w:p w:rsidR="00FF2483" w:rsidRPr="00A57E57" w:rsidRDefault="00FF2483" w:rsidP="00A57E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57E57">
        <w:rPr>
          <w:rFonts w:ascii="Arial" w:hAnsi="Arial" w:cs="Arial"/>
          <w:b/>
          <w:bCs/>
          <w:sz w:val="24"/>
          <w:szCs w:val="24"/>
        </w:rPr>
        <w:t xml:space="preserve">     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 в соответствии с частью 4.2 статьи 12.1 Федерального закона от 25 декабря 2008 года № 273-ФЗ «О противодействии коррупции». 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БК»;</w:t>
      </w:r>
      <w:r w:rsidRPr="00A57E57"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</w:p>
    <w:p w:rsidR="00FF2483" w:rsidRPr="00A57E57" w:rsidRDefault="00FF2483" w:rsidP="00A57E5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</w:r>
      <w:r w:rsidRPr="00A57E57">
        <w:rPr>
          <w:rFonts w:ascii="Arial" w:hAnsi="Arial" w:cs="Arial"/>
          <w:sz w:val="24"/>
          <w:szCs w:val="24"/>
        </w:rPr>
        <w:br/>
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12) по желанию могут быть представлены отзыв с места работы (службы) и другие сведения;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13) письменное согласие на обработку персональных данных (приложение № 3 к настоящему Порядку);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Минздравсоцразвития РФ от 14.12.2009 № 984н;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15)  документы, подтверждающие наличие (отсутствие) судимости;</w:t>
      </w:r>
    </w:p>
    <w:p w:rsidR="00FF2483" w:rsidRPr="00A57E57" w:rsidRDefault="00FF2483" w:rsidP="00A57E57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Arial" w:hAnsi="Arial" w:cs="Arial"/>
          <w:sz w:val="24"/>
          <w:szCs w:val="24"/>
        </w:rPr>
      </w:pPr>
      <w:r w:rsidRPr="00A57E57">
        <w:rPr>
          <w:rFonts w:ascii="Arial" w:hAnsi="Arial" w:cs="Arial"/>
          <w:sz w:val="24"/>
          <w:szCs w:val="24"/>
        </w:rPr>
        <w:t>16) документы, подтверждающие принадлежность к политической партии, иному общественному объединению при их наличии.»</w:t>
      </w:r>
    </w:p>
    <w:p w:rsidR="00FF2483" w:rsidRPr="00A57E57" w:rsidRDefault="00FF2483" w:rsidP="00A57E57">
      <w:pPr>
        <w:rPr>
          <w:rFonts w:ascii="Arial" w:hAnsi="Arial" w:cs="Arial"/>
          <w:sz w:val="24"/>
          <w:szCs w:val="24"/>
        </w:rPr>
      </w:pPr>
    </w:p>
    <w:p w:rsidR="00FF2483" w:rsidRPr="00A57E57" w:rsidRDefault="00FF2483" w:rsidP="00A57E57">
      <w:pPr>
        <w:rPr>
          <w:rFonts w:ascii="Arial" w:hAnsi="Arial" w:cs="Arial"/>
          <w:sz w:val="24"/>
          <w:szCs w:val="24"/>
        </w:rPr>
      </w:pPr>
    </w:p>
    <w:p w:rsidR="00FF2483" w:rsidRPr="00A57E57" w:rsidRDefault="00FF2483">
      <w:pPr>
        <w:rPr>
          <w:rFonts w:ascii="Arial" w:hAnsi="Arial" w:cs="Arial"/>
          <w:sz w:val="24"/>
          <w:szCs w:val="24"/>
        </w:rPr>
      </w:pPr>
    </w:p>
    <w:sectPr w:rsidR="00FF2483" w:rsidRPr="00A57E57" w:rsidSect="00A57E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9F"/>
    <w:rsid w:val="0018579E"/>
    <w:rsid w:val="002945BC"/>
    <w:rsid w:val="002C6D5D"/>
    <w:rsid w:val="00390F89"/>
    <w:rsid w:val="004B1563"/>
    <w:rsid w:val="004E5EE6"/>
    <w:rsid w:val="00552B16"/>
    <w:rsid w:val="00661CA9"/>
    <w:rsid w:val="006A7819"/>
    <w:rsid w:val="00717BBC"/>
    <w:rsid w:val="00814F3D"/>
    <w:rsid w:val="009A7C4F"/>
    <w:rsid w:val="00A57E57"/>
    <w:rsid w:val="00B845CF"/>
    <w:rsid w:val="00B84C67"/>
    <w:rsid w:val="00CE1EA4"/>
    <w:rsid w:val="00D51F9F"/>
    <w:rsid w:val="00DD30E5"/>
    <w:rsid w:val="00EE1901"/>
    <w:rsid w:val="00F15686"/>
    <w:rsid w:val="00FC089E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A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1F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1F9F"/>
    <w:pPr>
      <w:spacing w:after="0" w:line="240" w:lineRule="auto"/>
      <w:ind w:left="720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D51F9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1028</Words>
  <Characters>5863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СОБРАНИЕ ДЕПУТАТОВ</dc:title>
  <dc:subject/>
  <dc:creator>User</dc:creator>
  <cp:keywords/>
  <dc:description/>
  <cp:lastModifiedBy>Leninsky</cp:lastModifiedBy>
  <cp:revision>3</cp:revision>
  <dcterms:created xsi:type="dcterms:W3CDTF">2019-05-20T11:14:00Z</dcterms:created>
  <dcterms:modified xsi:type="dcterms:W3CDTF">2019-06-04T05:19:00Z</dcterms:modified>
</cp:coreProperties>
</file>