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E8" w:rsidRPr="00683B6B" w:rsidRDefault="007F10E8" w:rsidP="00DC5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0E8" w:rsidRPr="00683B6B" w:rsidRDefault="007F10E8" w:rsidP="00DC5490">
      <w:pPr>
        <w:tabs>
          <w:tab w:val="left" w:pos="5387"/>
          <w:tab w:val="right" w:pos="10317"/>
        </w:tabs>
        <w:spacing w:after="0"/>
        <w:ind w:right="29"/>
        <w:jc w:val="center"/>
        <w:rPr>
          <w:rFonts w:ascii="Arial" w:hAnsi="Arial" w:cs="Arial"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РОССИЙСКАЯ  ФЕДЕРАЦИЯ</w:t>
      </w:r>
    </w:p>
    <w:p w:rsidR="007F10E8" w:rsidRPr="00683B6B" w:rsidRDefault="007F10E8" w:rsidP="00DC549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F10E8" w:rsidRPr="00683B6B" w:rsidRDefault="007F10E8" w:rsidP="00DC549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 ЛЕНИНСКОГО СЕЛЬСОВЕТА</w:t>
      </w:r>
    </w:p>
    <w:p w:rsidR="007F10E8" w:rsidRPr="00683B6B" w:rsidRDefault="007F10E8" w:rsidP="00DC549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7F10E8" w:rsidRPr="00683B6B" w:rsidRDefault="007F10E8" w:rsidP="00DC549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0E8" w:rsidRPr="00683B6B" w:rsidRDefault="007F10E8" w:rsidP="00DC549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F10E8" w:rsidRPr="00683B6B" w:rsidRDefault="007F10E8" w:rsidP="00DC54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от  19 июля 2016 г.  №55</w:t>
      </w:r>
    </w:p>
    <w:p w:rsidR="007F10E8" w:rsidRPr="00683B6B" w:rsidRDefault="007F10E8" w:rsidP="00DF4B0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10E8" w:rsidRPr="00683B6B" w:rsidRDefault="007F10E8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«ОБ УТВЕРЖДЕНИИ ПОРЯДКА ПРИНЯТИЯ РЕШЕНИЙ </w:t>
      </w:r>
    </w:p>
    <w:p w:rsidR="007F10E8" w:rsidRPr="00683B6B" w:rsidRDefault="007F10E8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О ПРИЗНАНИИ БЕЗНАДЕЖНОЙ К ВЗЫСКАНИЮ ЗАДОЛЖЕННОСТИ ПО ПЛАТЕЖАМ В БЮДЖЕТ МУНИЦИПАЛЬНОГО ОБРАЗОВАНИЯ </w:t>
      </w:r>
    </w:p>
    <w:p w:rsidR="007F10E8" w:rsidRPr="00683B6B" w:rsidRDefault="007F10E8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«ЛЕНИНСКИЙ СЕЛЬСОВЕТ»  КАСТОРЕНСКОГО РАЙОНА КУРСКОЙ ОБЛАСТИ.</w:t>
      </w:r>
    </w:p>
    <w:p w:rsidR="007F10E8" w:rsidRPr="00683B6B" w:rsidRDefault="007F10E8" w:rsidP="00DF4B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10E8" w:rsidRPr="00683B6B" w:rsidRDefault="007F10E8" w:rsidP="00D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Руководствуясь ст. 47.2 Бюджетного кодекса РФ, Постановлением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постановляю:</w:t>
      </w:r>
    </w:p>
    <w:p w:rsidR="007F10E8" w:rsidRPr="00683B6B" w:rsidRDefault="007F10E8" w:rsidP="00DF4B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F4B0B">
      <w:pPr>
        <w:pStyle w:val="ConsPlusNormal"/>
        <w:numPr>
          <w:ilvl w:val="0"/>
          <w:numId w:val="3"/>
        </w:numPr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 «Ленинский сельсовет» Касторенского района Курской области.</w:t>
      </w:r>
    </w:p>
    <w:p w:rsidR="007F10E8" w:rsidRPr="00683B6B" w:rsidRDefault="007F10E8" w:rsidP="00DF4B0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Настоящее постан</w:t>
      </w:r>
      <w:r>
        <w:rPr>
          <w:rFonts w:ascii="Arial" w:hAnsi="Arial" w:cs="Arial"/>
          <w:sz w:val="24"/>
          <w:szCs w:val="24"/>
        </w:rPr>
        <w:t>овление вступает в силу со дня его официального опубликования на официальном сайте администрации Ленинского сельсовета и на информационном стенде  в здании администрации Ленинского сельсовета.</w:t>
      </w:r>
    </w:p>
    <w:p w:rsidR="007F10E8" w:rsidRPr="00683B6B" w:rsidRDefault="007F10E8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Глава Ленинского сельсовета                                 В.П. Черкашин</w:t>
      </w:r>
    </w:p>
    <w:p w:rsidR="007F10E8" w:rsidRPr="00683B6B" w:rsidRDefault="007F10E8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>
      <w:pPr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br w:type="page"/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>Приложение №1</w:t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>к постановлению администрации Ленинского</w:t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 xml:space="preserve">сельсовета Касторенского района </w:t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>от 19.07.2016 г №55</w:t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</w:p>
    <w:p w:rsidR="007F10E8" w:rsidRPr="00683B6B" w:rsidRDefault="007F10E8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ПОРЯДОК ПРИНЯТИЯ РЕШЕНИЙ </w:t>
      </w:r>
    </w:p>
    <w:p w:rsidR="007F10E8" w:rsidRPr="00683B6B" w:rsidRDefault="007F10E8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О ПРИЗНАНИИ БЕЗНАДЕЖНОЙ К ВЗЫСКАНИЮ ЗАДОЛЖЕННОСТИ ПО ПЛАТЕЖАМ В БЮДЖЕТ МУНИЦИПАЛЬНОГО ОБРАЗОВАНИЯ «ЛЕНИНСКИЙ СЕЛЬСОВЕТ» КАСТОРЕНСКОГО РАЙОНА </w:t>
      </w:r>
    </w:p>
    <w:p w:rsidR="007F10E8" w:rsidRPr="00683B6B" w:rsidRDefault="007F10E8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F10E8" w:rsidRPr="00683B6B" w:rsidRDefault="007F10E8" w:rsidP="00CD271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Настоящий порядок определяет общие требования к порядку принятия решений о признании безнадежной к взысканию задолженности по платежам в бюджет муниципального образования «Ленинский сельсовет» Касторенского района Курской области (далее - муниципальный бюджет).</w:t>
      </w: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1. Случаи признания безнадежной к взысканию задолженности по платежам в муниципальный бюджет.</w:t>
      </w:r>
    </w:p>
    <w:p w:rsidR="007F10E8" w:rsidRPr="00683B6B" w:rsidRDefault="007F10E8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1. Случаи признания безнадежной к взысканию задолженности по платежам в муниципальный бюджет: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1) смерти физического лица - плательщика платежей в муниципальный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муниципальный бюджет в соответствии с Федеральным </w:t>
      </w:r>
      <w:hyperlink r:id="rId5" w:history="1">
        <w:r w:rsidRPr="00683B6B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683B6B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муниципальный бюджет, не погашенным по причине недостаточности имущества должника;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3) ликвидации организации - плательщика платежей в муниципальный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4) принятия судом акта,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муниципальный бюджет;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683B6B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683B6B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683B6B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683B6B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муниципальный бюджет прошло более пяти лет, в следующих случаях: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F10E8" w:rsidRPr="00683B6B" w:rsidRDefault="007F10E8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муниципальный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2. Помимо случаев, предусмотренных частью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ст. 31.9 Кодекса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2. 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бюджет.</w:t>
      </w:r>
    </w:p>
    <w:p w:rsidR="007F10E8" w:rsidRPr="00683B6B" w:rsidRDefault="007F10E8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бюджет: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1) выписка из отчетности администратора доходов муниципального бюджета об учитываемых суммах задолженности по уплате платежей в муниципальный бюджет;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2) справка администратора доходов муниципального бюджета о принятых мерах по обеспечению взыскания задолженности по платежам в муниципальный бюджет;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муниципальный бюджет, в том числе: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муниципальный бюджет или подтверждающий факт объявления его умершим;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 ;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судебный акт,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683B6B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683B6B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683B6B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683B6B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</w:t>
      </w:r>
    </w:p>
    <w:p w:rsidR="007F10E8" w:rsidRPr="00683B6B" w:rsidRDefault="007F10E8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3. Порядок назначения собраний комиссии по поступлению и выбытию активов в муниципальный бюджет.</w:t>
      </w:r>
    </w:p>
    <w:p w:rsidR="007F10E8" w:rsidRPr="00683B6B" w:rsidRDefault="007F10E8" w:rsidP="00E64713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Комиссия по поступлению и выбытию активов в муниципальный бюджет (далее – комиссия) должна собраться для принятия решения о необходимости подготовки проекта решения о признании безнадежной к взысканию задолженности по платежам в муниципальный бюджет в срок не превышающий 30 дней со дня:</w:t>
      </w:r>
    </w:p>
    <w:p w:rsidR="007F10E8" w:rsidRPr="00683B6B" w:rsidRDefault="007F10E8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1). изготовления выписки из отчетности администратора доходов муниципального бюджета об учитываемых суммах задолженности по уплате платежей в муниципальный бюджет;</w:t>
      </w:r>
    </w:p>
    <w:p w:rsidR="007F10E8" w:rsidRPr="00683B6B" w:rsidRDefault="007F10E8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2). вступления в законную силу судебного акта,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7F10E8" w:rsidRPr="00683B6B" w:rsidRDefault="007F10E8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 xml:space="preserve">3). получения администратором доходов муниципального бюджета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683B6B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683B6B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683B6B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683B6B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</w:t>
      </w:r>
    </w:p>
    <w:p w:rsidR="007F10E8" w:rsidRPr="00683B6B" w:rsidRDefault="007F10E8" w:rsidP="00DC549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2. По результатам проведенного собрания комиссии утверждается перечень лиц, в отношении которых комиссией должны быть собраны документы для подготовки проекта решения о признании безнадежной к взысканию задолженности по платежам в муниципальный бюджет.</w:t>
      </w:r>
    </w:p>
    <w:p w:rsidR="007F10E8" w:rsidRPr="00683B6B" w:rsidRDefault="007F10E8" w:rsidP="00DC5490">
      <w:pPr>
        <w:pStyle w:val="ConsPlusNormal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4. Полномочия комиссии при подготовке проекта решения о признании безнадежной к взысканию задолженности по платежам в муниципальный бюджет.</w:t>
      </w:r>
    </w:p>
    <w:p w:rsidR="007F10E8" w:rsidRPr="00683B6B" w:rsidRDefault="007F10E8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При подготовке проекта решения о признании безнадежной к взысканию задолженности по платежам в муниципальный бюджет члены комиссия обязаны:</w:t>
      </w:r>
    </w:p>
    <w:p w:rsidR="007F10E8" w:rsidRPr="00683B6B" w:rsidRDefault="007F10E8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1). запрашивать у компетентных органов документы, свидетельствующие о смерти физического лица - плательщика платежей в муниципальный бюджет или подтверждающие факт объявления его умершим;</w:t>
      </w:r>
    </w:p>
    <w:p w:rsidR="007F10E8" w:rsidRPr="00683B6B" w:rsidRDefault="007F10E8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2). запрашивать у компетентных органов документы, содержащие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бюджет;</w:t>
      </w:r>
    </w:p>
    <w:p w:rsidR="007F10E8" w:rsidRPr="00683B6B" w:rsidRDefault="007F10E8" w:rsidP="00DC549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3). запрашивать у приставов-исполнителей информацию о ходе исполнения исполнительных производств, взыскателем по которым является администратор доходов муниципального бюджета.</w:t>
      </w:r>
    </w:p>
    <w:p w:rsidR="007F10E8" w:rsidRPr="00683B6B" w:rsidRDefault="007F10E8" w:rsidP="00861944">
      <w:pPr>
        <w:pStyle w:val="ConsPlusNormal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5. Срок подготовки проекта о принятии решения о признании безнадежной к взысканию задолженности по платежам в муниципальный бюджет.</w:t>
      </w:r>
    </w:p>
    <w:p w:rsidR="007F10E8" w:rsidRPr="00683B6B" w:rsidRDefault="007F10E8" w:rsidP="00861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Проект решения о признании безнадежной к взысканию задолженности по платежам в муниципальный бюджет подготавливается комиссией в 30-дневный срок со дня утверждения перечня лиц, в отношении которых комиссией должны быть собраны документы для подготовки проектов решений о признании безнадежной к взысканию задолженности по платежам в муниципальный бюджет.</w:t>
      </w: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6. Требования к решению о признании безнадежной к взысканию задолженности по платежам в муниципальный бюджет.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Решение о признании безнадежной к взысканию задолженности по платежам в муниципальный бюджет оформляется актом комиссии, содержащим следующую информацию: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муниципальный бюджет, его наименование;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д) сумма задолженности по платежам в муниципальный бюджет;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муниципальный бюджет;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муниципальный бюджет;</w:t>
      </w: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з) подписи членов комиссии.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7. Срок утверждения решения о признании безнадежной к взысканию задолженности по платежам в муниципальный бюджет.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F10E8" w:rsidRPr="00683B6B" w:rsidRDefault="007F10E8" w:rsidP="00DC54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Оформленный комиссией акт о признании безнадежной к взысканию задолженности по платежам в муниципальный бюджет утверждается руководителем администратора доходов бюджета в 3-х дневный срок с момента его оформления комиссией.</w:t>
      </w:r>
    </w:p>
    <w:p w:rsidR="007F10E8" w:rsidRPr="00683B6B" w:rsidRDefault="007F10E8" w:rsidP="00DF4B0B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683B6B">
        <w:rPr>
          <w:rFonts w:ascii="Arial" w:hAnsi="Arial" w:cs="Arial"/>
          <w:b/>
          <w:bCs/>
          <w:sz w:val="28"/>
          <w:szCs w:val="28"/>
        </w:rPr>
        <w:t>Статья 8. Срок хранения решений о признании безнадежной к взысканию задолженности по платежам в муниципальный бюджет.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Акты о признании безнадежной к взысканию задолженности по платежам в муниципальный бюджет хранятся у администратора доходов бюджета в течении 5 лет с момента изготовления.</w:t>
      </w:r>
    </w:p>
    <w:p w:rsidR="007F10E8" w:rsidRPr="00683B6B" w:rsidRDefault="007F10E8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 w:rsidP="00BB45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10E8" w:rsidRPr="00683B6B" w:rsidRDefault="007F10E8">
      <w:pPr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br w:type="page"/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>Приложение №2</w:t>
      </w:r>
    </w:p>
    <w:p w:rsidR="007F10E8" w:rsidRPr="00683B6B" w:rsidRDefault="007F10E8" w:rsidP="00DC5490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>к постановлению администрации Ленинского</w:t>
      </w:r>
    </w:p>
    <w:p w:rsidR="007F10E8" w:rsidRPr="00683B6B" w:rsidRDefault="007F10E8" w:rsidP="00DC5490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 xml:space="preserve">сельсовета Касторенского района </w:t>
      </w:r>
    </w:p>
    <w:p w:rsidR="007F10E8" w:rsidRPr="00683B6B" w:rsidRDefault="007F10E8" w:rsidP="00DC5490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  <w:r w:rsidRPr="00683B6B">
        <w:rPr>
          <w:rFonts w:ascii="Arial" w:hAnsi="Arial" w:cs="Arial"/>
          <w:b/>
          <w:bCs/>
          <w:sz w:val="24"/>
          <w:szCs w:val="24"/>
        </w:rPr>
        <w:t xml:space="preserve">от 19.07.2016 г №55 </w:t>
      </w: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</w:p>
    <w:p w:rsidR="007F10E8" w:rsidRPr="00683B6B" w:rsidRDefault="007F10E8" w:rsidP="00DC549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 xml:space="preserve">СОСТАВ ПОСТОЯННО ДЕЙСТВУЮЩЕЙ КОМИССИИ ПО ПОСТУПЛЕНИЮ И ВЫБЫТИЮ АКТИВОВ АДМИНИСТРАЦИИ МУНИЦИПАЛЬНОГО ОБРАЗОВАНИЯ «ЛЕНИНСКИЙ СЕЛЬСОВЕТ» </w:t>
      </w:r>
    </w:p>
    <w:p w:rsidR="007F10E8" w:rsidRPr="00683B6B" w:rsidRDefault="007F10E8" w:rsidP="00DC549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83B6B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7F10E8" w:rsidRPr="00683B6B" w:rsidRDefault="007F10E8" w:rsidP="00DC549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0E8" w:rsidRPr="00683B6B" w:rsidRDefault="007F10E8" w:rsidP="00DC549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0E8" w:rsidRPr="00683B6B" w:rsidRDefault="007F10E8" w:rsidP="00D3215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F10E8" w:rsidRPr="00683B6B" w:rsidRDefault="007F10E8" w:rsidP="00DC549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1. Черкашина Т.Н.  - Председатель комиссии,  зам главы администрации                 Ленинского сельсовета Касторенского района</w:t>
      </w:r>
    </w:p>
    <w:p w:rsidR="007F10E8" w:rsidRPr="00683B6B" w:rsidRDefault="007F10E8" w:rsidP="00DC54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Кузнецова И.Н  - Член  комиссии, начальник отдела, главный бухгалтер.</w:t>
      </w:r>
    </w:p>
    <w:p w:rsidR="007F10E8" w:rsidRPr="005E312D" w:rsidRDefault="007F10E8" w:rsidP="00DC54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3B6B">
        <w:rPr>
          <w:rFonts w:ascii="Arial" w:hAnsi="Arial" w:cs="Arial"/>
          <w:sz w:val="24"/>
          <w:szCs w:val="24"/>
        </w:rPr>
        <w:t>Макеева Г.В.    – депутат Собра</w:t>
      </w:r>
      <w:r>
        <w:rPr>
          <w:rFonts w:ascii="Arial" w:hAnsi="Arial" w:cs="Arial"/>
          <w:sz w:val="24"/>
          <w:szCs w:val="24"/>
        </w:rPr>
        <w:t>ния депутатов Ленинского сельсовета.</w:t>
      </w:r>
    </w:p>
    <w:sectPr w:rsidR="007F10E8" w:rsidRPr="005E312D" w:rsidSect="00683B6B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8D"/>
    <w:rsid w:val="000063AD"/>
    <w:rsid w:val="00013BEF"/>
    <w:rsid w:val="000423B2"/>
    <w:rsid w:val="000450D6"/>
    <w:rsid w:val="000536F1"/>
    <w:rsid w:val="00075F3E"/>
    <w:rsid w:val="0009276B"/>
    <w:rsid w:val="00130312"/>
    <w:rsid w:val="003151E9"/>
    <w:rsid w:val="003749B9"/>
    <w:rsid w:val="00495178"/>
    <w:rsid w:val="005B0F73"/>
    <w:rsid w:val="005C749C"/>
    <w:rsid w:val="005E312D"/>
    <w:rsid w:val="00665003"/>
    <w:rsid w:val="00683B6B"/>
    <w:rsid w:val="00684731"/>
    <w:rsid w:val="006F69DE"/>
    <w:rsid w:val="007C2DA6"/>
    <w:rsid w:val="007F10E8"/>
    <w:rsid w:val="007F60F5"/>
    <w:rsid w:val="008272FD"/>
    <w:rsid w:val="00861944"/>
    <w:rsid w:val="0090504A"/>
    <w:rsid w:val="00945966"/>
    <w:rsid w:val="009D6FD1"/>
    <w:rsid w:val="00A84230"/>
    <w:rsid w:val="00A958DE"/>
    <w:rsid w:val="00AD5EB7"/>
    <w:rsid w:val="00B20BEF"/>
    <w:rsid w:val="00B42619"/>
    <w:rsid w:val="00BB458D"/>
    <w:rsid w:val="00CD2716"/>
    <w:rsid w:val="00D32159"/>
    <w:rsid w:val="00DC5490"/>
    <w:rsid w:val="00DF4B0B"/>
    <w:rsid w:val="00E64713"/>
    <w:rsid w:val="00F16865"/>
    <w:rsid w:val="00F1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F4B0B"/>
    <w:pPr>
      <w:ind w:left="720"/>
    </w:pPr>
  </w:style>
  <w:style w:type="paragraph" w:customStyle="1" w:styleId="a">
    <w:name w:val="Знак"/>
    <w:basedOn w:val="Normal"/>
    <w:uiPriority w:val="99"/>
    <w:rsid w:val="00DC54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C8BE60C04D5C29CC7D81EB9AFE6FDEFC515DA998F770524v5r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BAB9E4DB52AD04FE61E3C21C52FE70C641E8FD39047592B2C5A68B4DFD28968830DDD64CAB64E868C7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AB9E4DB52AD04FE61E3C21C52FE70C641E8FD39047592B2C5A68B4DFD28968830DDD64CAB64E868C6P" TargetMode="External"/><Relationship Id="rId11" Type="http://schemas.openxmlformats.org/officeDocument/2006/relationships/hyperlink" Target="consultantplus://offline/ref=ED34AD186F91AB304304272A452B3ADA3C8BE60C04D5C29CC7D81EB9AFE6FDEFC515DA998F770524v5r9O" TargetMode="External"/><Relationship Id="rId5" Type="http://schemas.openxmlformats.org/officeDocument/2006/relationships/hyperlink" Target="consultantplus://offline/ref=70BAB9E4DB52AD04FE61E3C21C52FE70C641E7F13D0C7592B2C5A68B4D6FCDP" TargetMode="External"/><Relationship Id="rId10" Type="http://schemas.openxmlformats.org/officeDocument/2006/relationships/hyperlink" Target="consultantplus://offline/ref=ED34AD186F91AB304304272A452B3ADA3C8BE60C04D5C29CC7D81EB9AFE6FDEFC515DA998F770524v5r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4AD186F91AB304304272A452B3ADA3C8BE60C04D5C29CC7D81EB9AFE6FDEFC515DA998F770524v5r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1895</Words>
  <Characters>10806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Leninsky</cp:lastModifiedBy>
  <cp:revision>6</cp:revision>
  <cp:lastPrinted>2016-07-26T05:54:00Z</cp:lastPrinted>
  <dcterms:created xsi:type="dcterms:W3CDTF">2016-07-26T05:33:00Z</dcterms:created>
  <dcterms:modified xsi:type="dcterms:W3CDTF">2016-09-12T12:20:00Z</dcterms:modified>
</cp:coreProperties>
</file>