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41" w:rsidRPr="00497746" w:rsidRDefault="00E80241" w:rsidP="00DF0B3D">
      <w:pPr>
        <w:pStyle w:val="Title"/>
        <w:spacing w:line="360" w:lineRule="auto"/>
        <w:rPr>
          <w:b/>
          <w:bCs/>
          <w:sz w:val="36"/>
          <w:szCs w:val="36"/>
        </w:rPr>
      </w:pPr>
      <w:r w:rsidRPr="00497746">
        <w:rPr>
          <w:b/>
          <w:bCs/>
          <w:sz w:val="36"/>
          <w:szCs w:val="36"/>
        </w:rPr>
        <w:t>П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С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Т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В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Л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497746">
        <w:rPr>
          <w:b/>
          <w:bCs/>
          <w:sz w:val="36"/>
          <w:szCs w:val="36"/>
        </w:rPr>
        <w:t>Е</w:t>
      </w:r>
    </w:p>
    <w:p w:rsidR="00E80241" w:rsidRPr="00F66AE2" w:rsidRDefault="00E80241" w:rsidP="00DF0B3D">
      <w:pPr>
        <w:pStyle w:val="Subtitle"/>
        <w:spacing w:line="400" w:lineRule="exact"/>
        <w:ind w:right="0"/>
        <w:rPr>
          <w:b/>
          <w:bCs/>
        </w:rPr>
      </w:pPr>
      <w:r w:rsidRPr="00F66AE2">
        <w:rPr>
          <w:b/>
          <w:bCs/>
        </w:rPr>
        <w:t xml:space="preserve"> АДМИНИСТРАЦИИ</w:t>
      </w:r>
    </w:p>
    <w:p w:rsidR="00E80241" w:rsidRDefault="00E80241" w:rsidP="00DF0B3D">
      <w:pPr>
        <w:pStyle w:val="Subtitle"/>
        <w:spacing w:line="400" w:lineRule="exact"/>
        <w:ind w:right="0"/>
        <w:rPr>
          <w:b/>
          <w:bCs/>
        </w:rPr>
      </w:pPr>
      <w:r>
        <w:rPr>
          <w:b/>
          <w:bCs/>
        </w:rPr>
        <w:t>ЛЕНИНСКОГО СЕЛЬСОВЕТА</w:t>
      </w:r>
    </w:p>
    <w:p w:rsidR="00E80241" w:rsidRDefault="00E80241" w:rsidP="00DF0B3D">
      <w:pPr>
        <w:pStyle w:val="Subtitle"/>
        <w:spacing w:line="400" w:lineRule="exact"/>
        <w:ind w:right="0"/>
        <w:rPr>
          <w:b/>
          <w:bCs/>
        </w:rPr>
      </w:pPr>
      <w:r w:rsidRPr="00F66AE2">
        <w:rPr>
          <w:b/>
          <w:bCs/>
        </w:rPr>
        <w:t xml:space="preserve"> КАСТОР</w:t>
      </w:r>
      <w:r>
        <w:rPr>
          <w:b/>
          <w:bCs/>
        </w:rPr>
        <w:t>Е</w:t>
      </w:r>
      <w:r w:rsidRPr="00F66AE2">
        <w:rPr>
          <w:b/>
          <w:bCs/>
        </w:rPr>
        <w:t>Н</w:t>
      </w:r>
      <w:r>
        <w:rPr>
          <w:b/>
          <w:bCs/>
        </w:rPr>
        <w:t xml:space="preserve">СКОГО РАЙОНА </w:t>
      </w:r>
      <w:r w:rsidRPr="00F66AE2">
        <w:rPr>
          <w:b/>
          <w:bCs/>
        </w:rPr>
        <w:t xml:space="preserve"> КУРСКОЙ ОБЛАСТИ</w:t>
      </w:r>
    </w:p>
    <w:p w:rsidR="00E80241" w:rsidRDefault="00E80241" w:rsidP="00DF0B3D">
      <w:pPr>
        <w:pStyle w:val="Subtitle"/>
        <w:spacing w:line="400" w:lineRule="exact"/>
        <w:ind w:right="0"/>
        <w:rPr>
          <w:b/>
          <w:bCs/>
        </w:rPr>
      </w:pPr>
    </w:p>
    <w:p w:rsidR="00E80241" w:rsidRDefault="00E80241" w:rsidP="00DF0B3D">
      <w:pPr>
        <w:pStyle w:val="Subtitle"/>
        <w:spacing w:line="400" w:lineRule="exact"/>
        <w:ind w:right="0"/>
        <w:rPr>
          <w:b/>
          <w:bCs/>
        </w:rPr>
      </w:pPr>
    </w:p>
    <w:p w:rsidR="00E80241" w:rsidRPr="009D6AFE" w:rsidRDefault="00E80241" w:rsidP="00DF0B3D">
      <w:pPr>
        <w:pStyle w:val="Subtitle"/>
        <w:spacing w:line="400" w:lineRule="exact"/>
        <w:ind w:right="0"/>
        <w:rPr>
          <w:b/>
          <w:bCs/>
        </w:rPr>
      </w:pPr>
    </w:p>
    <w:p w:rsidR="00E80241" w:rsidRPr="00521473" w:rsidRDefault="00E80241">
      <w:pPr>
        <w:rPr>
          <w:sz w:val="28"/>
          <w:szCs w:val="28"/>
          <w:u w:val="single"/>
        </w:rPr>
      </w:pPr>
      <w:r w:rsidRPr="00F66AE2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>26.12</w:t>
      </w:r>
      <w:r w:rsidRPr="00521473">
        <w:rPr>
          <w:sz w:val="28"/>
          <w:szCs w:val="28"/>
          <w:u w:val="single"/>
        </w:rPr>
        <w:t>.2015</w:t>
      </w:r>
      <w:r>
        <w:rPr>
          <w:sz w:val="28"/>
          <w:szCs w:val="28"/>
          <w:u w:val="single"/>
        </w:rPr>
        <w:t>г.</w:t>
      </w:r>
      <w:r>
        <w:rPr>
          <w:sz w:val="24"/>
          <w:szCs w:val="24"/>
        </w:rPr>
        <w:t xml:space="preserve"> </w:t>
      </w:r>
      <w:r w:rsidRPr="0052147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81</w:t>
      </w:r>
      <w:r w:rsidRPr="00521473">
        <w:rPr>
          <w:sz w:val="28"/>
          <w:szCs w:val="28"/>
          <w:u w:val="single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E80241" w:rsidRPr="0096508A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241" w:rsidRPr="00F969FE" w:rsidRDefault="00E80241" w:rsidP="00DF0B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41" w:rsidRPr="0096508A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241" w:rsidRPr="00F969FE" w:rsidRDefault="00E80241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241" w:rsidRPr="00521473" w:rsidRDefault="00E80241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проверке достоверности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сведений, представляемых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службы и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муниципальными служащими,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соблюдения муниципальными служащими требований 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служебному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241" w:rsidRPr="00F969FE" w:rsidRDefault="00E80241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241" w:rsidRPr="0096508A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41" w:rsidRPr="00F969FE" w:rsidRDefault="00E80241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41" w:rsidRPr="00F969FE" w:rsidRDefault="00E80241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41" w:rsidRPr="00F969FE" w:rsidRDefault="00E80241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41" w:rsidRPr="00F969FE" w:rsidRDefault="00E80241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41" w:rsidRPr="00F969FE" w:rsidRDefault="00E80241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241" w:rsidRDefault="00E80241" w:rsidP="00C84FD1">
      <w:pPr>
        <w:pStyle w:val="ConsPlusNormal"/>
        <w:ind w:firstLine="709"/>
        <w:jc w:val="both"/>
        <w:rPr>
          <w:lang w:eastAsia="ru-RU"/>
        </w:rPr>
      </w:pPr>
    </w:p>
    <w:p w:rsidR="00E80241" w:rsidRPr="00DF0B3D" w:rsidRDefault="00E80241" w:rsidP="00EE130E">
      <w:pPr>
        <w:pStyle w:val="ConsPlusNormal"/>
        <w:ind w:firstLine="709"/>
        <w:jc w:val="both"/>
      </w:pPr>
      <w:r w:rsidRPr="00DF0B3D">
        <w:rPr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>
        <w:rPr>
          <w:lang w:eastAsia="ru-RU"/>
        </w:rPr>
        <w:t xml:space="preserve">ребований к служебному поведению», </w:t>
      </w:r>
      <w:r w:rsidRPr="00444A91">
        <w:rPr>
          <w:lang w:eastAsia="ru-RU"/>
        </w:rPr>
        <w:t xml:space="preserve">с </w:t>
      </w:r>
      <w:r>
        <w:t>Указом Президента РФ от 15.07.2015 N 364 «О мерах по совершенствованию организации деятельности в области противодействия коррупции», ПОСТАНОВЛЯЮ:</w:t>
      </w:r>
    </w:p>
    <w:p w:rsidR="00E80241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hAnsi="Times New Roman" w:cs="Times New Roman"/>
          <w:sz w:val="28"/>
          <w:szCs w:val="28"/>
          <w:lang w:eastAsia="ru-RU"/>
        </w:rPr>
        <w:t>  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ебований к служебному поведению (Приложение №1).</w:t>
      </w:r>
    </w:p>
    <w:p w:rsidR="00E80241" w:rsidRPr="00A43891" w:rsidRDefault="00E80241" w:rsidP="00A43891">
      <w:pPr>
        <w:pStyle w:val="ConsPlusNormal"/>
        <w:ind w:firstLine="540"/>
        <w:jc w:val="both"/>
        <w:rPr>
          <w:rFonts w:ascii="Arial" w:hAnsi="Arial" w:cs="Arial"/>
          <w:color w:val="FF00FF"/>
          <w:sz w:val="24"/>
          <w:szCs w:val="24"/>
        </w:rPr>
      </w:pPr>
      <w:r w:rsidRPr="00A43891">
        <w:rPr>
          <w:rFonts w:ascii="Times New Roman" w:hAnsi="Times New Roman" w:cs="Times New Roman"/>
          <w:color w:val="FF00FF"/>
          <w:lang w:eastAsia="ru-RU"/>
        </w:rPr>
        <w:t xml:space="preserve">   2. Постановление </w:t>
      </w:r>
      <w:r w:rsidRPr="00A43891">
        <w:rPr>
          <w:rFonts w:ascii="Arial" w:hAnsi="Arial" w:cs="Arial"/>
          <w:color w:val="FF00FF"/>
          <w:sz w:val="24"/>
          <w:szCs w:val="24"/>
        </w:rPr>
        <w:t xml:space="preserve">администрации Ленинского </w:t>
      </w:r>
      <w:r>
        <w:rPr>
          <w:rFonts w:ascii="Arial" w:hAnsi="Arial" w:cs="Arial"/>
          <w:color w:val="FF00FF"/>
          <w:sz w:val="24"/>
          <w:szCs w:val="24"/>
        </w:rPr>
        <w:t xml:space="preserve">сельсовета от 14.05.2013 года №23 "О проверке достоверности и полноты сведений  о </w:t>
      </w:r>
      <w:r w:rsidRPr="00A43891">
        <w:rPr>
          <w:rFonts w:ascii="Arial" w:hAnsi="Arial" w:cs="Arial"/>
          <w:color w:val="FF00FF"/>
          <w:sz w:val="24"/>
          <w:szCs w:val="24"/>
        </w:rPr>
        <w:t xml:space="preserve"> доходах, об имуществе и обязательствах имущественного характера</w:t>
      </w:r>
      <w:r>
        <w:rPr>
          <w:rFonts w:ascii="Arial" w:hAnsi="Arial" w:cs="Arial"/>
          <w:color w:val="FF00FF"/>
          <w:sz w:val="24"/>
          <w:szCs w:val="24"/>
        </w:rPr>
        <w:t xml:space="preserve">, представляемых гражданами, претендующими на замещение должностей руководителей муниципальных учреждений муниципального образования «Ленинский сельсовет», и лицами, замещающими данные должности, </w:t>
      </w:r>
      <w:r w:rsidRPr="00A43891">
        <w:rPr>
          <w:rFonts w:ascii="Arial" w:hAnsi="Arial" w:cs="Arial"/>
          <w:color w:val="FF00FF"/>
          <w:sz w:val="24"/>
          <w:szCs w:val="24"/>
        </w:rPr>
        <w:t>считать утратившим силу.</w:t>
      </w:r>
    </w:p>
    <w:p w:rsidR="00E80241" w:rsidRPr="00A43891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E80241" w:rsidRPr="000E35BE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E35BE">
        <w:rPr>
          <w:rFonts w:ascii="Times New Roman" w:hAnsi="Times New Roman" w:cs="Times New Roman"/>
          <w:sz w:val="28"/>
          <w:szCs w:val="28"/>
          <w:lang w:eastAsia="ru-RU"/>
        </w:rPr>
        <w:t xml:space="preserve">.Настоящее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Ленинского сельсовета  Касторенского района  Курской области</w:t>
      </w:r>
      <w:r w:rsidRPr="000E35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0241" w:rsidRPr="000E35BE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</w:t>
      </w:r>
      <w:r w:rsidRPr="000E35BE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80241" w:rsidRPr="00EE130E" w:rsidRDefault="00E80241" w:rsidP="00EE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80241" w:rsidRDefault="00E80241" w:rsidP="00EE13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80241" w:rsidRPr="00DF0B3D" w:rsidRDefault="00E80241" w:rsidP="00EE13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Ленинского сельсовета                                            В.П. Черкашин</w:t>
      </w:r>
    </w:p>
    <w:p w:rsidR="00E80241" w:rsidRPr="00F969FE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Pr="00F969FE" w:rsidRDefault="00E80241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41" w:rsidRPr="00D80338" w:rsidRDefault="00E80241" w:rsidP="00CE4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E80241" w:rsidRDefault="00E80241" w:rsidP="00DF0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80241" w:rsidRDefault="00E80241" w:rsidP="00DF0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Ленинского сельсовета</w:t>
      </w:r>
    </w:p>
    <w:p w:rsidR="00E80241" w:rsidRDefault="00E80241" w:rsidP="00DF0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района  Курской области</w:t>
      </w:r>
    </w:p>
    <w:p w:rsidR="00E80241" w:rsidRPr="00D80338" w:rsidRDefault="00E80241" w:rsidP="00DF0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26.12.2015 года № 81</w:t>
      </w:r>
    </w:p>
    <w:p w:rsidR="00E80241" w:rsidRPr="00F969FE" w:rsidRDefault="00E80241" w:rsidP="00DF0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0241" w:rsidRPr="00F969FE" w:rsidRDefault="00E80241" w:rsidP="00F969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0241" w:rsidRPr="007306C8" w:rsidRDefault="00E80241" w:rsidP="00DF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:rsidR="00E80241" w:rsidRPr="007306C8" w:rsidRDefault="00E80241" w:rsidP="00DF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E80241" w:rsidRPr="007306C8" w:rsidRDefault="00E80241" w:rsidP="00DF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представляемых гражданами, претендующими</w:t>
      </w:r>
    </w:p>
    <w:p w:rsidR="00E80241" w:rsidRPr="007306C8" w:rsidRDefault="00E80241" w:rsidP="00DF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E80241" w:rsidRPr="007306C8" w:rsidRDefault="00E80241" w:rsidP="005A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муниципальными служащими, </w:t>
      </w: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требований</w:t>
      </w:r>
      <w:r w:rsidRPr="007306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служебному поведению</w:t>
      </w:r>
    </w:p>
    <w:p w:rsidR="00E80241" w:rsidRPr="00DF0B3D" w:rsidRDefault="00E80241" w:rsidP="005A5D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E80241" w:rsidRPr="00C93DA0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характера, представленных в соответствии с постановлением 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Ленинского сельсовета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C93DA0">
        <w:rPr>
          <w:rFonts w:ascii="Times New Roman" w:hAnsi="Times New Roman" w:cs="Times New Roman"/>
          <w:sz w:val="28"/>
          <w:szCs w:val="28"/>
          <w:lang w:eastAsia="ru-RU"/>
        </w:rPr>
        <w:t xml:space="preserve">от 26.12. 2015 года № 80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7E592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E80241" w:rsidRPr="00C93DA0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3. Проверка достоверности и полноты сведений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расхода,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ность муниципальной службы, не предусмотренную перечнем должностей,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C93DA0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Главы Ленинского сельсовета Курской области от 06.05. 2011 года № 25 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16994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r:id="rId5" w:history="1">
        <w:r w:rsidRPr="00416994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416994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>
        <w:rPr>
          <w:rFonts w:ascii="Times New Roman" w:hAnsi="Times New Roman" w:cs="Times New Roman"/>
          <w:sz w:val="28"/>
          <w:szCs w:val="28"/>
        </w:rPr>
        <w:t>ния, осуществляется по решению г</w:t>
      </w:r>
      <w:r w:rsidRPr="0041699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16994">
        <w:rPr>
          <w:rFonts w:ascii="Times New Roman" w:hAnsi="Times New Roman" w:cs="Times New Roman"/>
          <w:sz w:val="28"/>
          <w:szCs w:val="28"/>
        </w:rPr>
        <w:t xml:space="preserve"> либо должностного лица администрации, ответственного за работу по профилактике коррупционных и  иных правонарушений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5. Комиссия  по проверке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>, (далее – Комиссия)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по решению г</w:t>
      </w:r>
      <w:r w:rsidRPr="0041699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16994">
        <w:rPr>
          <w:rFonts w:ascii="Times New Roman" w:hAnsi="Times New Roman" w:cs="Times New Roman"/>
          <w:sz w:val="28"/>
          <w:szCs w:val="28"/>
        </w:rPr>
        <w:t xml:space="preserve"> либо должностного лица администрации, ответственного за работу по профилактике коррупционных и  иных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50"/>
      <w:bookmarkEnd w:id="5"/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сотрудниками, ответственным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9. Комиссия осуществляет проверку: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62"/>
      <w:bookmarkEnd w:id="6"/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д) наводить справки у физических лиц и получать от них информацию с их согласия;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6" w:history="1">
        <w:r w:rsidRPr="00B57C0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пункте 11</w:t>
        </w:r>
      </w:hyperlink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Pr="0089604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E80241" w:rsidRDefault="00E80241" w:rsidP="00B44F8C">
      <w:pPr>
        <w:pStyle w:val="ConsPlusNormal"/>
        <w:jc w:val="both"/>
      </w:pPr>
      <w:r>
        <w:rPr>
          <w:lang w:eastAsia="ru-RU"/>
        </w:rPr>
        <w:t xml:space="preserve">   </w:t>
      </w:r>
      <w:r w:rsidRPr="007306C8">
        <w:rPr>
          <w:lang w:eastAsia="ru-RU"/>
        </w:rPr>
        <w:t>1</w:t>
      </w:r>
      <w:r>
        <w:rPr>
          <w:lang w:eastAsia="ru-RU"/>
        </w:rPr>
        <w:t xml:space="preserve">3. </w:t>
      </w:r>
      <w: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E80241" w:rsidRDefault="00E80241" w:rsidP="008B69FD">
      <w:pPr>
        <w:pStyle w:val="ConsPlusNormal"/>
        <w:jc w:val="both"/>
      </w:pPr>
      <w: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Указом Президента РФ от 02.04.2013 N 309.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9" w:history="1">
        <w:r w:rsidRPr="0089604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0" w:history="1">
        <w:r w:rsidRPr="0089604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Комиссия обеспечивает: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19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84"/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20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E80241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0241" w:rsidRPr="008B69FD" w:rsidRDefault="00E80241" w:rsidP="008B69FD">
      <w:pPr>
        <w:pStyle w:val="ConsPlusNormal"/>
        <w:jc w:val="both"/>
      </w:pPr>
      <w:r>
        <w:rPr>
          <w:lang w:eastAsia="ru-RU"/>
        </w:rPr>
        <w:t xml:space="preserve">в). </w:t>
      </w:r>
      <w:r>
        <w:t xml:space="preserve">обращаться в </w:t>
      </w:r>
      <w:r>
        <w:rPr>
          <w:lang w:eastAsia="ru-RU"/>
        </w:rPr>
        <w:t xml:space="preserve">Комиссию </w:t>
      </w:r>
      <w:r>
        <w:t xml:space="preserve">с подлежащим удовлетворению ходатайством о проведении с ним беседы по вопросам, указанным в </w:t>
      </w:r>
      <w:hyperlink r:id="rId11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>
        <w:rPr>
          <w:rFonts w:ascii="Times New Roman" w:hAnsi="Times New Roman" w:cs="Times New Roman"/>
          <w:sz w:val="28"/>
          <w:szCs w:val="28"/>
          <w:lang w:eastAsia="ru-RU"/>
        </w:rPr>
        <w:t>те 19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Pr="008B69FD">
        <w:rPr>
          <w:rFonts w:ascii="Times New Roman" w:hAnsi="Times New Roman" w:cs="Times New Roman"/>
          <w:sz w:val="28"/>
          <w:szCs w:val="28"/>
          <w:lang w:eastAsia="ru-RU"/>
        </w:rPr>
        <w:t>проверки председателем Комиссии представляется доклад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 xml:space="preserve"> о ее результатах</w:t>
      </w:r>
      <w:r w:rsidRPr="008B69FD">
        <w:rPr>
          <w:rFonts w:ascii="Times New Roman" w:hAnsi="Times New Roman" w:cs="Times New Roman"/>
          <w:sz w:val="28"/>
          <w:szCs w:val="28"/>
          <w:lang w:eastAsia="ru-RU"/>
        </w:rPr>
        <w:t xml:space="preserve"> главе администрации</w:t>
      </w:r>
      <w:r w:rsidRPr="007306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80241" w:rsidRPr="00B44F8C" w:rsidRDefault="00E80241" w:rsidP="00B44F8C">
      <w:pPr>
        <w:pStyle w:val="ConsPlusNormal"/>
        <w:jc w:val="both"/>
      </w:pPr>
      <w:r>
        <w:rPr>
          <w:lang w:eastAsia="ru-RU"/>
        </w:rPr>
        <w:t xml:space="preserve">   </w:t>
      </w:r>
      <w:r w:rsidRPr="007306C8">
        <w:rPr>
          <w:lang w:eastAsia="ru-RU"/>
        </w:rPr>
        <w:t>2</w:t>
      </w:r>
      <w:r>
        <w:rPr>
          <w:lang w:eastAsia="ru-RU"/>
        </w:rPr>
        <w:t>4</w:t>
      </w:r>
      <w:r w:rsidRPr="007306C8">
        <w:rPr>
          <w:lang w:eastAsia="ru-RU"/>
        </w:rPr>
        <w:t xml:space="preserve">. </w:t>
      </w:r>
      <w:r>
        <w:t xml:space="preserve">Сведения о результатах проверки с письменного согласия лица, принявшего решение о ее проведении, предоставляются </w:t>
      </w:r>
      <w:r>
        <w:rPr>
          <w:lang w:eastAsia="ru-RU"/>
        </w:rPr>
        <w:t>Комиссией</w:t>
      </w:r>
      <w:r w:rsidRPr="008B69FD">
        <w:rPr>
          <w:lang w:eastAsia="ru-RU"/>
        </w:rPr>
        <w:t xml:space="preserve"> </w:t>
      </w:r>
      <w: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80241" w:rsidRDefault="00E80241" w:rsidP="00B44F8C">
      <w:pPr>
        <w:pStyle w:val="ConsPlusNormal"/>
        <w:jc w:val="both"/>
      </w:pPr>
      <w:r>
        <w:rPr>
          <w:lang w:eastAsia="ru-RU"/>
        </w:rPr>
        <w:t xml:space="preserve">   </w:t>
      </w:r>
      <w:r w:rsidRPr="007306C8">
        <w:rPr>
          <w:lang w:eastAsia="ru-RU"/>
        </w:rPr>
        <w:t>2</w:t>
      </w:r>
      <w:r>
        <w:rPr>
          <w:lang w:eastAsia="ru-RU"/>
        </w:rPr>
        <w:t>5</w:t>
      </w:r>
      <w:r w:rsidRPr="007306C8">
        <w:rPr>
          <w:lang w:eastAsia="ru-RU"/>
        </w:rPr>
        <w:t xml:space="preserve">. </w:t>
      </w: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80241" w:rsidRDefault="00E80241" w:rsidP="00B44F8C">
      <w:pPr>
        <w:pStyle w:val="ConsPlusNormal"/>
        <w:jc w:val="both"/>
      </w:pPr>
      <w:r>
        <w:t xml:space="preserve">   26. Глава администрации, рассмотрев доклад и соответствующее предложение, указанные в </w:t>
      </w:r>
      <w:hyperlink r:id="rId12" w:history="1">
        <w:r>
          <w:rPr>
            <w:color w:val="0000FF"/>
          </w:rPr>
          <w:t>пункте 23</w:t>
        </w:r>
      </w:hyperlink>
      <w:r>
        <w:t xml:space="preserve"> настоящего Положения, принимает одно из следующих решений:</w:t>
      </w:r>
    </w:p>
    <w:p w:rsidR="00E80241" w:rsidRDefault="00E80241" w:rsidP="00B44F8C">
      <w:pPr>
        <w:pStyle w:val="ConsPlusNormal"/>
        <w:ind w:firstLine="540"/>
        <w:jc w:val="both"/>
      </w:pPr>
      <w:r>
        <w:t>а) назначить гражданина на должность муниципальной службы;</w:t>
      </w:r>
    </w:p>
    <w:p w:rsidR="00E80241" w:rsidRDefault="00E80241" w:rsidP="00B44F8C">
      <w:pPr>
        <w:pStyle w:val="ConsPlusNormal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E80241" w:rsidRDefault="00E80241" w:rsidP="00B44F8C">
      <w:pPr>
        <w:pStyle w:val="ConsPlusNormal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E80241" w:rsidRDefault="00E80241" w:rsidP="00B44F8C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80241" w:rsidRDefault="00E80241" w:rsidP="00B44F8C">
      <w:pPr>
        <w:pStyle w:val="ConsPlusNormal"/>
        <w:jc w:val="both"/>
      </w:pPr>
      <w: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E80241" w:rsidRDefault="00E80241" w:rsidP="005A5D93">
      <w:pPr>
        <w:pStyle w:val="ConsPlusNormal"/>
        <w:jc w:val="both"/>
      </w:pPr>
      <w: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E80241" w:rsidRPr="007306C8" w:rsidRDefault="00E80241" w:rsidP="00DF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E80241" w:rsidRPr="0096508A">
        <w:trPr>
          <w:trHeight w:val="1140"/>
          <w:tblCellSpacing w:w="0" w:type="dxa"/>
        </w:trPr>
        <w:tc>
          <w:tcPr>
            <w:tcW w:w="9355" w:type="dxa"/>
            <w:vAlign w:val="center"/>
          </w:tcPr>
          <w:p w:rsidR="00E80241" w:rsidRPr="007306C8" w:rsidRDefault="00E80241" w:rsidP="005A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241" w:rsidRPr="0096508A">
        <w:trPr>
          <w:trHeight w:val="285"/>
          <w:tblCellSpacing w:w="0" w:type="dxa"/>
        </w:trPr>
        <w:tc>
          <w:tcPr>
            <w:tcW w:w="9355" w:type="dxa"/>
            <w:vAlign w:val="center"/>
          </w:tcPr>
          <w:p w:rsidR="00E80241" w:rsidRPr="007306C8" w:rsidRDefault="00E80241" w:rsidP="00DF0B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80241" w:rsidRPr="007306C8" w:rsidRDefault="00E80241">
      <w:pPr>
        <w:rPr>
          <w:rFonts w:ascii="Times New Roman" w:hAnsi="Times New Roman" w:cs="Times New Roman"/>
          <w:sz w:val="28"/>
          <w:szCs w:val="28"/>
        </w:rPr>
      </w:pPr>
    </w:p>
    <w:sectPr w:rsidR="00E80241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D79BE"/>
    <w:rsid w:val="000E34FD"/>
    <w:rsid w:val="000E35BE"/>
    <w:rsid w:val="000E6713"/>
    <w:rsid w:val="00130083"/>
    <w:rsid w:val="001E5281"/>
    <w:rsid w:val="002C41AC"/>
    <w:rsid w:val="002E7096"/>
    <w:rsid w:val="003827F9"/>
    <w:rsid w:val="0038796C"/>
    <w:rsid w:val="00394FB4"/>
    <w:rsid w:val="003B07D3"/>
    <w:rsid w:val="00416994"/>
    <w:rsid w:val="00444A91"/>
    <w:rsid w:val="00460B78"/>
    <w:rsid w:val="00497746"/>
    <w:rsid w:val="00507B24"/>
    <w:rsid w:val="00517420"/>
    <w:rsid w:val="00521473"/>
    <w:rsid w:val="005A5D93"/>
    <w:rsid w:val="006264A5"/>
    <w:rsid w:val="00665380"/>
    <w:rsid w:val="00675C90"/>
    <w:rsid w:val="006D3C2A"/>
    <w:rsid w:val="006D51D5"/>
    <w:rsid w:val="007220A1"/>
    <w:rsid w:val="007306C8"/>
    <w:rsid w:val="00766D3C"/>
    <w:rsid w:val="007B1309"/>
    <w:rsid w:val="007B282B"/>
    <w:rsid w:val="007D07BB"/>
    <w:rsid w:val="007E5927"/>
    <w:rsid w:val="00822A36"/>
    <w:rsid w:val="00896042"/>
    <w:rsid w:val="008B69FD"/>
    <w:rsid w:val="00955367"/>
    <w:rsid w:val="009617B2"/>
    <w:rsid w:val="0096508A"/>
    <w:rsid w:val="009D6AFE"/>
    <w:rsid w:val="00A34A77"/>
    <w:rsid w:val="00A43891"/>
    <w:rsid w:val="00A55698"/>
    <w:rsid w:val="00A838CB"/>
    <w:rsid w:val="00AE246B"/>
    <w:rsid w:val="00B07E97"/>
    <w:rsid w:val="00B165E8"/>
    <w:rsid w:val="00B41A63"/>
    <w:rsid w:val="00B44F8C"/>
    <w:rsid w:val="00B57C05"/>
    <w:rsid w:val="00B608A4"/>
    <w:rsid w:val="00BB770E"/>
    <w:rsid w:val="00BE2F75"/>
    <w:rsid w:val="00C22C6D"/>
    <w:rsid w:val="00C36A27"/>
    <w:rsid w:val="00C84FD1"/>
    <w:rsid w:val="00C93DA0"/>
    <w:rsid w:val="00CA0561"/>
    <w:rsid w:val="00CE4966"/>
    <w:rsid w:val="00CF507B"/>
    <w:rsid w:val="00D14F59"/>
    <w:rsid w:val="00D30A1B"/>
    <w:rsid w:val="00D36915"/>
    <w:rsid w:val="00D64B02"/>
    <w:rsid w:val="00D80338"/>
    <w:rsid w:val="00DD3AEF"/>
    <w:rsid w:val="00DF0B3D"/>
    <w:rsid w:val="00E029FF"/>
    <w:rsid w:val="00E327CE"/>
    <w:rsid w:val="00E46911"/>
    <w:rsid w:val="00E51D8A"/>
    <w:rsid w:val="00E7302A"/>
    <w:rsid w:val="00E80241"/>
    <w:rsid w:val="00EA0A5D"/>
    <w:rsid w:val="00EB513F"/>
    <w:rsid w:val="00EE130E"/>
    <w:rsid w:val="00F23650"/>
    <w:rsid w:val="00F66AE2"/>
    <w:rsid w:val="00F969FE"/>
    <w:rsid w:val="00FD62A1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E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69FE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8693F3A03A29FA87ED3954003CE9741E7413BF1541C5894IEB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hyperlink" Target="consultantplus://offline/ref=030D70AC2C5217B1BBAF0F24B6B4171D901928286E1CFE8CE24C8EB14BC8EA0F3E39CF5A0C446976R6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hyperlink" Target="consultantplus://offline/ref=5A809F9354D1F5C413437D54462DC5AB6DA0D07A0666A35E1845949AE896F0BEEE0BA276D6DFBA5Cr0F4O" TargetMode="External"/><Relationship Id="rId5" Type="http://schemas.openxmlformats.org/officeDocument/2006/relationships/hyperlink" Target="consultantplus://offline/ref=EA32E458B767A520E513125AF1E131BA0968A726D1494D10F87EC59280CD027CCC4DDB433FE9235DV3c0N" TargetMode="External"/><Relationship Id="rId10" Type="http://schemas.openxmlformats.org/officeDocument/2006/relationships/hyperlink" Target="consultantplus://offline/ref=2CFD6E68E2602C179385319ADEBDCF64D4E149A5E0E23F546887EF2BF6BEED82C36CD58C0BEF1A8Ah6z2G" TargetMode="External"/><Relationship Id="rId4" Type="http://schemas.openxmlformats.org/officeDocument/2006/relationships/hyperlink" Target="consultantplus://offline/ref=34C3291E4ACC1A46B0541F6AC2845E08C8D9A7C163E8221E3717A409C3n2L4G" TargetMode="External"/><Relationship Id="rId9" Type="http://schemas.openxmlformats.org/officeDocument/2006/relationships/hyperlink" Target="consultantplus://offline/ref=2CFD6E68E2602C179385319ADEBDCF64D4E149A5E0E23F546887EF2BF6BEED82C36CD58C0BEF1A8Ah6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9</Pages>
  <Words>2796</Words>
  <Characters>15939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Leninsky</cp:lastModifiedBy>
  <cp:revision>6</cp:revision>
  <cp:lastPrinted>2016-04-13T07:07:00Z</cp:lastPrinted>
  <dcterms:created xsi:type="dcterms:W3CDTF">2016-03-31T14:27:00Z</dcterms:created>
  <dcterms:modified xsi:type="dcterms:W3CDTF">2016-04-13T07:09:00Z</dcterms:modified>
</cp:coreProperties>
</file>